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6645" w14:textId="77777777" w:rsidR="0009373C" w:rsidRPr="0009373C" w:rsidRDefault="0009373C" w:rsidP="0009373C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6"/>
          <w:szCs w:val="16"/>
          <w:lang w:eastAsia="zh-CN" w:bidi="hi-IN"/>
          <w14:ligatures w14:val="none"/>
        </w:rPr>
      </w:pPr>
      <w:r w:rsidRPr="0009373C">
        <w:rPr>
          <w:rFonts w:ascii="Tahoma" w:eastAsia="NSimSun" w:hAnsi="Tahoma" w:cs="Tahoma"/>
          <w:bCs/>
          <w:i/>
          <w:color w:val="000000"/>
          <w:sz w:val="16"/>
          <w:szCs w:val="16"/>
          <w:lang w:eastAsia="zh-CN" w:bidi="hi-IN"/>
          <w14:ligatures w14:val="none"/>
        </w:rPr>
        <w:t>Załącznik nr 40 do Polityki bezpieczeństwa</w:t>
      </w:r>
    </w:p>
    <w:p w14:paraId="69BA36CB" w14:textId="7D0B5AD3" w:rsidR="0009373C" w:rsidRPr="0009373C" w:rsidRDefault="0009373C" w:rsidP="0009373C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6"/>
          <w:szCs w:val="16"/>
          <w:lang w:eastAsia="zh-CN" w:bidi="hi-IN"/>
          <w14:ligatures w14:val="none"/>
        </w:rPr>
      </w:pPr>
      <w:r w:rsidRPr="0009373C">
        <w:rPr>
          <w:rFonts w:ascii="Tahoma" w:eastAsia="NSimSun" w:hAnsi="Tahoma" w:cs="Tahoma"/>
          <w:bCs/>
          <w:i/>
          <w:color w:val="000000"/>
          <w:sz w:val="16"/>
          <w:szCs w:val="16"/>
          <w:lang w:eastAsia="zh-CN" w:bidi="hi-IN"/>
          <w14:ligatures w14:val="none"/>
        </w:rPr>
        <w:t>W Domu Pomocy Społecznej „Jutrzenka” w Zgorzelcu</w:t>
      </w:r>
    </w:p>
    <w:p w14:paraId="27D504C8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b/>
          <w:bCs/>
          <w:kern w:val="0"/>
          <w14:ligatures w14:val="none"/>
        </w:rPr>
      </w:pPr>
      <w:bookmarkStart w:id="0" w:name="_Hlk102980640"/>
    </w:p>
    <w:p w14:paraId="322529E0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b/>
          <w:bCs/>
          <w:kern w:val="0"/>
          <w14:ligatures w14:val="none"/>
        </w:rPr>
      </w:pPr>
      <w:r w:rsidRPr="0009373C">
        <w:rPr>
          <w:rFonts w:ascii="Tahoma" w:eastAsia="Calibri" w:hAnsi="Tahoma" w:cs="Tahoma"/>
          <w:b/>
          <w:bCs/>
          <w:kern w:val="0"/>
          <w14:ligatures w14:val="none"/>
        </w:rPr>
        <w:t>Klauzula informacyjna – KPA odesłanie według właściwości</w:t>
      </w:r>
    </w:p>
    <w:bookmarkEnd w:id="0"/>
    <w:p w14:paraId="56C43936" w14:textId="65E5536D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>Zgodnie z art. 13 ust. 1 i ust. 2 Rozporządzenia Parlamentu Europejskiego i Rady (UE) 2016/679 z dnia 27 kwietnia 2016r. w sprawie ochrony osób fizycznych w związku</w:t>
      </w:r>
      <w:r>
        <w:rPr>
          <w:rFonts w:ascii="Tahoma" w:eastAsia="Calibri" w:hAnsi="Tahoma" w:cs="Tahoma"/>
          <w:kern w:val="0"/>
          <w14:ligatures w14:val="none"/>
        </w:rPr>
        <w:br/>
      </w:r>
      <w:r w:rsidRPr="0009373C">
        <w:rPr>
          <w:rFonts w:ascii="Tahoma" w:eastAsia="Calibri" w:hAnsi="Tahoma" w:cs="Tahoma"/>
          <w:kern w:val="0"/>
          <w14:ligatures w14:val="none"/>
        </w:rPr>
        <w:t>z  przetwarzaniem danych osobowych i w sprawie swobodnego przepływu takich danych oraz  uchylenia dyrektywy 95/46/WE (ogólnego rozporządzenia o ochronie danych), zwane dalej RODO, informujemy:</w:t>
      </w:r>
    </w:p>
    <w:p w14:paraId="40D3A75B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>1. Administratorem Pani/Pana danych osobowych jest Dom Pomocy Społecznej „Jutrzenka” w Zgorzelcu, którego siedziba znajduje się w Zgorzelcu 59-900 przy ulicy Przechodniej 8.</w:t>
      </w:r>
    </w:p>
    <w:p w14:paraId="12C826A0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 xml:space="preserve">2. Administrator danych wyznaczył Inspektora Ochrony Danych, z którym można kontaktować się listownie na adres Administratora lub drogą mailową: </w:t>
      </w:r>
      <w:r w:rsidRPr="0009373C">
        <w:rPr>
          <w:rFonts w:ascii="Tahoma" w:eastAsia="Calibri" w:hAnsi="Tahoma" w:cs="Tahoma"/>
          <w:b/>
          <w:bCs/>
          <w:kern w:val="0"/>
          <w14:ligatures w14:val="none"/>
        </w:rPr>
        <w:t>iod@powiat.zgorzelec.pl</w:t>
      </w:r>
    </w:p>
    <w:p w14:paraId="237E966D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 xml:space="preserve">3. Administrator będzie przetwarzać Pani/Pana dane na podstawie </w:t>
      </w:r>
      <w:r w:rsidRPr="0009373C">
        <w:rPr>
          <w:rFonts w:ascii="Tahoma" w:eastAsia="Calibri" w:hAnsi="Tahoma" w:cs="Tahoma"/>
          <w:kern w:val="0"/>
          <w14:ligatures w14:val="none"/>
        </w:rPr>
        <w:t>art. 6 ust. 1 lit. c RODO</w:t>
      </w:r>
      <w:r w:rsidRPr="0009373C">
        <w:rPr>
          <w:rFonts w:ascii="Tahoma" w:eastAsia="Calibri" w:hAnsi="Tahoma" w:cs="Tahoma"/>
          <w:kern w:val="0"/>
          <w14:ligatures w14:val="none"/>
        </w:rPr>
        <w:t xml:space="preserve"> w związku z ustawą z dnia 14 czerwca 1960 r. Kodeks postępowania administracyjnego () w celu przekazania sprawy według właściwości.</w:t>
      </w:r>
    </w:p>
    <w:p w14:paraId="4A5DA651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>4. Odbiorcami Pani/Pana danych osobowych będą podmioty upoważnione na podstawie przepisów prawa a także podmioty, z którymi Administrator zawarł umowy powierzenia na świadczenie usług prawnych, z zakresu IT, serwera mailowego oraz usług hostingowych.</w:t>
      </w:r>
    </w:p>
    <w:p w14:paraId="05C25FA6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 xml:space="preserve">5. </w:t>
      </w:r>
      <w:r w:rsidRPr="0009373C">
        <w:rPr>
          <w:rFonts w:ascii="Tahoma" w:eastAsia="Times New Roman" w:hAnsi="Tahoma" w:cs="Tahoma"/>
          <w:color w:val="212529"/>
          <w:kern w:val="0"/>
          <w:lang w:eastAsia="pl-PL"/>
          <w14:ligatures w14:val="none"/>
        </w:rPr>
        <w:t>Posiada Pani/Pan prawo do: żądania od Administratora dostępu do Pani/Pana danych, prawo do ich sprostowania, a w zakresie wynikającym z obowiązujących przepisów prawa (art. 15 do 21 RODO): prawo do ograniczenia przetwarzania, prawo żądania usunięcia Pani/Pana danych, prawo do wniesienia sprzeciwu wobec przetwarzania, prawo do przenoszenia danych</w:t>
      </w:r>
    </w:p>
    <w:p w14:paraId="0CDC1E34" w14:textId="510FDDD6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 xml:space="preserve">6. Posiada Pani/Pan prawo wniesienia skargi do organu nadzorczego zajmującego się ochroną danych osobowych: Prezes Urzędu Ochrony Danych Osobowych (PUODO); Adres: </w:t>
      </w:r>
      <w:r w:rsidRPr="0009373C">
        <w:rPr>
          <w:rFonts w:ascii="Tahoma" w:eastAsia="SimSun" w:hAnsi="Tahoma" w:cs="Tahoma"/>
          <w:b/>
          <w:color w:val="000000"/>
          <w:kern w:val="3"/>
          <w14:ligatures w14:val="none"/>
        </w:rPr>
        <w:t>Stanisł</w:t>
      </w:r>
      <w:r>
        <w:rPr>
          <w:rFonts w:ascii="Tahoma" w:eastAsia="SimSun" w:hAnsi="Tahoma" w:cs="Tahoma"/>
          <w:b/>
          <w:color w:val="000000"/>
          <w:kern w:val="3"/>
          <w14:ligatures w14:val="none"/>
        </w:rPr>
        <w:t>a</w:t>
      </w:r>
      <w:r w:rsidRPr="0009373C">
        <w:rPr>
          <w:rFonts w:ascii="Tahoma" w:eastAsia="SimSun" w:hAnsi="Tahoma" w:cs="Tahoma"/>
          <w:b/>
          <w:color w:val="000000"/>
          <w:kern w:val="3"/>
          <w14:ligatures w14:val="none"/>
        </w:rPr>
        <w:t>wa Moniuszki 1a, 00-014 Warszawa</w:t>
      </w:r>
      <w:r w:rsidRPr="0009373C">
        <w:rPr>
          <w:rFonts w:ascii="Tahoma" w:eastAsia="Calibri" w:hAnsi="Tahoma" w:cs="Tahoma"/>
          <w:kern w:val="0"/>
          <w14:ligatures w14:val="none"/>
        </w:rPr>
        <w:t xml:space="preserve">. </w:t>
      </w:r>
    </w:p>
    <w:p w14:paraId="737F5B86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 xml:space="preserve">7. Pani/Pana dane, nie będą podlegały zautomatyzowanemu podejmowaniu decyzji, </w:t>
      </w:r>
      <w:r w:rsidRPr="0009373C">
        <w:rPr>
          <w:rFonts w:ascii="Tahoma" w:eastAsia="Calibri" w:hAnsi="Tahoma" w:cs="Tahoma"/>
          <w:kern w:val="0"/>
          <w14:ligatures w14:val="none"/>
        </w:rPr>
        <w:br/>
        <w:t>w tym również w formie profilowania.</w:t>
      </w:r>
    </w:p>
    <w:p w14:paraId="77E70B14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>8. Podanie danych osobowych w zakresie wymaganym prawem jest niezbędne w celu właściwego rozpoznania sprawy.</w:t>
      </w:r>
    </w:p>
    <w:p w14:paraId="75A0F194" w14:textId="77777777" w:rsidR="0009373C" w:rsidRPr="0009373C" w:rsidRDefault="0009373C" w:rsidP="0009373C">
      <w:pPr>
        <w:spacing w:after="0" w:line="360" w:lineRule="auto"/>
        <w:ind w:firstLine="709"/>
        <w:jc w:val="both"/>
        <w:rPr>
          <w:rFonts w:ascii="Tahoma" w:eastAsia="Calibri" w:hAnsi="Tahoma" w:cs="Tahoma"/>
          <w:kern w:val="0"/>
          <w14:ligatures w14:val="none"/>
        </w:rPr>
      </w:pPr>
      <w:r w:rsidRPr="0009373C">
        <w:rPr>
          <w:rFonts w:ascii="Tahoma" w:eastAsia="Calibri" w:hAnsi="Tahoma" w:cs="Tahoma"/>
          <w:kern w:val="0"/>
          <w14:ligatures w14:val="none"/>
        </w:rPr>
        <w:t>9. Pani/Pana dane osobowe będą przechowywane w celach archiwalnych przez okres 5 lat.</w:t>
      </w:r>
    </w:p>
    <w:p w14:paraId="5276D2FA" w14:textId="77777777" w:rsidR="00BC4130" w:rsidRDefault="00BC4130"/>
    <w:sectPr w:rsidR="00BC4130" w:rsidSect="0009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3C"/>
    <w:rsid w:val="0009373C"/>
    <w:rsid w:val="00310F4B"/>
    <w:rsid w:val="00444983"/>
    <w:rsid w:val="00931CC1"/>
    <w:rsid w:val="00A82929"/>
    <w:rsid w:val="00BC4130"/>
    <w:rsid w:val="00C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6A2D"/>
  <w15:chartTrackingRefBased/>
  <w15:docId w15:val="{EDBF005D-DDAE-4717-93F5-FF652F32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7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7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7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7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2026-03-25T10:31:00Z</dcterms:created>
  <dcterms:modified xsi:type="dcterms:W3CDTF">2026-03-25T10:32:00Z</dcterms:modified>
</cp:coreProperties>
</file>