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7A06" w14:textId="77777777" w:rsidR="00740CBE" w:rsidRPr="00DA31D0" w:rsidRDefault="00740CBE" w:rsidP="00740CBE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6"/>
          <w:szCs w:val="16"/>
        </w:rPr>
      </w:pP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 xml:space="preserve">Załącznik nr </w:t>
      </w:r>
      <w:r>
        <w:rPr>
          <w:rFonts w:ascii="Tahoma" w:hAnsi="Tahoma" w:cs="Tahoma"/>
          <w:bCs/>
          <w:i/>
          <w:color w:val="000000"/>
          <w:sz w:val="16"/>
          <w:szCs w:val="16"/>
        </w:rPr>
        <w:t>39</w:t>
      </w: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 xml:space="preserve"> do Polityki bezpieczeństwa</w:t>
      </w:r>
    </w:p>
    <w:p w14:paraId="33A428CC" w14:textId="77777777" w:rsidR="00740CBE" w:rsidRPr="00DA31D0" w:rsidRDefault="00740CBE" w:rsidP="00740CBE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6"/>
          <w:szCs w:val="16"/>
        </w:rPr>
      </w:pP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>W Domu Pomocy Społecznej „Jutrzenka” w Zgorzelcu</w:t>
      </w:r>
    </w:p>
    <w:p w14:paraId="3BBDF42C" w14:textId="77777777" w:rsidR="00740CBE" w:rsidRDefault="00740CBE" w:rsidP="00740CBE">
      <w:pPr>
        <w:widowControl w:val="0"/>
        <w:suppressAutoHyphens w:val="0"/>
        <w:autoSpaceDN w:val="0"/>
        <w:spacing w:after="140" w:line="276" w:lineRule="auto"/>
        <w:jc w:val="both"/>
        <w:rPr>
          <w:rFonts w:eastAsia="Tahoma"/>
          <w:b/>
          <w:color w:val="000000"/>
          <w:kern w:val="3"/>
          <w:lang w:eastAsia="zh-CN" w:bidi="hi-IN"/>
        </w:rPr>
      </w:pPr>
    </w:p>
    <w:p w14:paraId="014D2291" w14:textId="77777777" w:rsidR="00740CBE" w:rsidRPr="00B322AF" w:rsidRDefault="00740CBE" w:rsidP="00740CBE">
      <w:pPr>
        <w:widowControl w:val="0"/>
        <w:suppressAutoHyphens w:val="0"/>
        <w:autoSpaceDN w:val="0"/>
        <w:spacing w:after="140" w:line="276" w:lineRule="auto"/>
        <w:jc w:val="both"/>
        <w:rPr>
          <w:rFonts w:eastAsia="SimSun"/>
          <w:kern w:val="3"/>
          <w:lang w:eastAsia="zh-CN" w:bidi="hi-IN"/>
        </w:rPr>
      </w:pPr>
      <w:r w:rsidRPr="00B322AF">
        <w:rPr>
          <w:rFonts w:eastAsia="Tahoma"/>
          <w:b/>
          <w:color w:val="000000"/>
          <w:kern w:val="3"/>
          <w:lang w:eastAsia="zh-CN" w:bidi="hi-IN"/>
        </w:rPr>
        <w:t xml:space="preserve">Klauzula informacyjna </w:t>
      </w:r>
      <w:r>
        <w:rPr>
          <w:rFonts w:eastAsia="Tahoma"/>
          <w:b/>
          <w:color w:val="000000"/>
          <w:kern w:val="3"/>
          <w:lang w:eastAsia="zh-CN" w:bidi="hi-IN"/>
        </w:rPr>
        <w:t xml:space="preserve">– dla użytkowników </w:t>
      </w:r>
      <w:r>
        <w:rPr>
          <w:rFonts w:eastAsia="Tahoma"/>
          <w:b/>
          <w:bCs/>
          <w:color w:val="000000"/>
          <w:kern w:val="3"/>
          <w:lang w:eastAsia="zh-CN" w:bidi="hi-IN"/>
        </w:rPr>
        <w:t>f</w:t>
      </w:r>
      <w:r w:rsidRPr="00651AD1">
        <w:rPr>
          <w:rFonts w:eastAsia="Tahoma"/>
          <w:b/>
          <w:bCs/>
          <w:color w:val="000000"/>
          <w:kern w:val="3"/>
          <w:lang w:eastAsia="zh-CN" w:bidi="hi-IN"/>
        </w:rPr>
        <w:t>anpage na Facebooku</w:t>
      </w:r>
    </w:p>
    <w:p w14:paraId="0733BB58" w14:textId="77777777" w:rsidR="00740CBE" w:rsidRPr="00B322AF" w:rsidRDefault="00740CBE" w:rsidP="00740CBE">
      <w:pPr>
        <w:autoSpaceDN w:val="0"/>
        <w:jc w:val="both"/>
        <w:textAlignment w:val="baseline"/>
        <w:rPr>
          <w:kern w:val="3"/>
          <w:lang w:eastAsia="zh-CN" w:bidi="hi-IN"/>
        </w:rPr>
      </w:pPr>
      <w:r w:rsidRPr="00B322AF">
        <w:rPr>
          <w:kern w:val="3"/>
          <w:lang w:eastAsia="zh-CN" w:bidi="hi-IN"/>
        </w:rPr>
        <w:t xml:space="preserve">Zgodnie z art. 13 ust. 1 i ust. 2 Rozporządzenia Parlamentu Europejskiego i Rady (UE) 2016/679 z dnia 27 kwietnia 2016r. w sprawie ochrony osób fizycznych w związku </w:t>
      </w:r>
      <w:r>
        <w:rPr>
          <w:kern w:val="3"/>
          <w:lang w:eastAsia="zh-CN" w:bidi="hi-IN"/>
        </w:rPr>
        <w:t xml:space="preserve">                                  </w:t>
      </w:r>
      <w:r w:rsidRPr="00B322AF">
        <w:rPr>
          <w:kern w:val="3"/>
          <w:lang w:eastAsia="zh-CN" w:bidi="hi-IN"/>
        </w:rPr>
        <w:t>z przetwarzaniem danych osobowych i w sprawie swobodnego przepływu takich danych oraz uchylenia dyrektywy 95/46/WE (ogólnego rozporządzenia  o ochronie danych).</w:t>
      </w:r>
    </w:p>
    <w:p w14:paraId="66A6C7F4" w14:textId="77777777" w:rsidR="00740CBE" w:rsidRPr="00B322AF" w:rsidRDefault="00740CBE" w:rsidP="00740CBE">
      <w:pPr>
        <w:autoSpaceDN w:val="0"/>
        <w:ind w:left="720" w:hanging="36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2751CEB2" w14:textId="77777777" w:rsidR="00740CBE" w:rsidRPr="00B322AF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B322AF">
        <w:rPr>
          <w:rFonts w:eastAsia="Calibri"/>
          <w:color w:val="000000"/>
          <w:kern w:val="3"/>
          <w:lang w:eastAsia="zh-CN" w:bidi="hi-IN"/>
        </w:rPr>
        <w:t xml:space="preserve">Administratorem Pani/Pana danych osobowych jest </w:t>
      </w:r>
      <w:r>
        <w:rPr>
          <w:rFonts w:eastAsia="Calibri"/>
          <w:color w:val="000000"/>
          <w:kern w:val="3"/>
          <w:lang w:eastAsia="zh-CN" w:bidi="hi-IN"/>
        </w:rPr>
        <w:t>Dom Pomocy Społecznej „Jutrzenka” w Zgorzelcu</w:t>
      </w:r>
      <w:r w:rsidRPr="00B322AF">
        <w:rPr>
          <w:rFonts w:eastAsia="Calibri"/>
          <w:color w:val="000000"/>
          <w:kern w:val="3"/>
          <w:lang w:eastAsia="zh-CN" w:bidi="hi-IN"/>
        </w:rPr>
        <w:t xml:space="preserve">, którego siedziba znajduje się w </w:t>
      </w:r>
      <w:r>
        <w:rPr>
          <w:rFonts w:eastAsia="Calibri"/>
          <w:color w:val="000000"/>
          <w:kern w:val="3"/>
          <w:lang w:eastAsia="zh-CN" w:bidi="hi-IN"/>
        </w:rPr>
        <w:t>Zgorzelcu 59-900 przy ulicy Przechodniej 8</w:t>
      </w:r>
      <w:r w:rsidRPr="00B322AF">
        <w:rPr>
          <w:rFonts w:eastAsia="Calibri"/>
          <w:color w:val="000000"/>
          <w:kern w:val="3"/>
          <w:lang w:eastAsia="zh-CN" w:bidi="hi-IN"/>
        </w:rPr>
        <w:t>.</w:t>
      </w:r>
    </w:p>
    <w:p w14:paraId="087345CE" w14:textId="77777777" w:rsidR="00740CBE" w:rsidRPr="00B322AF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B322AF">
        <w:rPr>
          <w:rFonts w:eastAsia="Calibri"/>
          <w:color w:val="000000"/>
          <w:kern w:val="3"/>
          <w:lang w:eastAsia="zh-CN" w:bidi="hi-IN"/>
        </w:rPr>
        <w:t xml:space="preserve">Administrator danych wyznaczył Inspektora Ochrony Danych, z którym można </w:t>
      </w:r>
      <w:r>
        <w:rPr>
          <w:rFonts w:eastAsia="Calibri"/>
          <w:color w:val="000000"/>
          <w:kern w:val="3"/>
          <w:lang w:eastAsia="zh-CN" w:bidi="hi-IN"/>
        </w:rPr>
        <w:t xml:space="preserve">się kontaktować </w:t>
      </w:r>
      <w:r w:rsidRPr="00B322AF">
        <w:rPr>
          <w:rFonts w:eastAsia="Calibri"/>
          <w:color w:val="000000"/>
          <w:kern w:val="3"/>
          <w:lang w:eastAsia="zh-CN" w:bidi="hi-IN"/>
        </w:rPr>
        <w:t xml:space="preserve">drogą mailową: </w:t>
      </w:r>
      <w:r>
        <w:t>iod@powiat.zgorzelec.pl.</w:t>
      </w:r>
    </w:p>
    <w:p w14:paraId="494999B8" w14:textId="77777777" w:rsidR="00740CBE" w:rsidRPr="00DE7A70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rPr>
          <w:rFonts w:eastAsia="Calibri"/>
          <w:color w:val="000000"/>
          <w:kern w:val="3"/>
          <w:lang w:eastAsia="zh-CN" w:bidi="hi-IN"/>
        </w:rPr>
      </w:pPr>
      <w:r w:rsidRPr="00DE7A70">
        <w:rPr>
          <w:rFonts w:eastAsia="Calibri"/>
          <w:color w:val="000000"/>
          <w:kern w:val="3"/>
          <w:lang w:eastAsia="zh-CN" w:bidi="hi-IN"/>
        </w:rPr>
        <w:t xml:space="preserve">Administrator będzie przetwarzać Pani/Pana dane </w:t>
      </w:r>
      <w:bookmarkStart w:id="0" w:name="_Hlk94270151"/>
      <w:r w:rsidRPr="00DE7A70">
        <w:rPr>
          <w:rFonts w:eastAsia="Calibri"/>
          <w:color w:val="000000"/>
          <w:kern w:val="3"/>
          <w:lang w:eastAsia="zh-CN" w:bidi="hi-IN"/>
        </w:rPr>
        <w:t xml:space="preserve">na podstawie </w:t>
      </w:r>
      <w:bookmarkEnd w:id="0"/>
      <w:r w:rsidRPr="00651AD1">
        <w:rPr>
          <w:rFonts w:eastAsia="Calibri"/>
          <w:color w:val="000000"/>
          <w:kern w:val="3"/>
          <w:lang w:eastAsia="zh-CN" w:bidi="hi-IN"/>
        </w:rPr>
        <w:t>art. 6 ust. 1 lit a RODO –  zgody osoby, której dane dotyczą  w celu promocji</w:t>
      </w:r>
      <w:r>
        <w:rPr>
          <w:rFonts w:eastAsia="Calibri"/>
          <w:color w:val="000000"/>
          <w:kern w:val="3"/>
          <w:lang w:eastAsia="zh-CN" w:bidi="hi-IN"/>
        </w:rPr>
        <w:t xml:space="preserve"> działań realizowanych przez</w:t>
      </w:r>
      <w:r w:rsidRPr="00651AD1">
        <w:rPr>
          <w:rFonts w:eastAsia="Calibri"/>
          <w:color w:val="000000"/>
          <w:kern w:val="3"/>
          <w:lang w:eastAsia="zh-CN" w:bidi="hi-IN"/>
        </w:rPr>
        <w:t xml:space="preserve"> </w:t>
      </w:r>
      <w:r>
        <w:rPr>
          <w:rFonts w:eastAsia="Calibri"/>
          <w:color w:val="000000"/>
          <w:kern w:val="3"/>
          <w:lang w:eastAsia="zh-CN" w:bidi="hi-IN"/>
        </w:rPr>
        <w:t>Dom Pomocy Społecznej „Jutrzenka” w Zgorzelcu.</w:t>
      </w:r>
    </w:p>
    <w:p w14:paraId="279B164A" w14:textId="77777777" w:rsidR="00740CBE" w:rsidRPr="00651AD1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651AD1">
        <w:rPr>
          <w:rFonts w:eastAsia="Calibri"/>
          <w:color w:val="000000"/>
          <w:kern w:val="3"/>
          <w:lang w:eastAsia="zh-CN" w:bidi="hi-IN"/>
        </w:rPr>
        <w:t>Odbiorcami Pani/a danych osobowych mogą być wyłącznie podmioty, które uprawnione są do ich otrzymania na mocy przepisów prawa</w:t>
      </w:r>
      <w:r>
        <w:rPr>
          <w:rFonts w:eastAsia="Calibri"/>
          <w:color w:val="000000"/>
          <w:kern w:val="3"/>
          <w:lang w:eastAsia="zh-CN" w:bidi="hi-IN"/>
        </w:rPr>
        <w:t xml:space="preserve">. </w:t>
      </w:r>
      <w:r w:rsidRPr="00651AD1">
        <w:rPr>
          <w:rFonts w:eastAsia="Calibri"/>
          <w:color w:val="000000"/>
          <w:kern w:val="3"/>
          <w:lang w:eastAsia="zh-CN" w:bidi="hi-IN"/>
        </w:rPr>
        <w:t xml:space="preserve">Ponadto Pani/a dane są udostępniane Meta </w:t>
      </w:r>
      <w:proofErr w:type="spellStart"/>
      <w:r w:rsidRPr="00651AD1">
        <w:rPr>
          <w:rFonts w:eastAsia="Calibri"/>
          <w:color w:val="000000"/>
          <w:kern w:val="3"/>
          <w:lang w:eastAsia="zh-CN" w:bidi="hi-IN"/>
        </w:rPr>
        <w:t>Platforms</w:t>
      </w:r>
      <w:proofErr w:type="spellEnd"/>
      <w:r w:rsidRPr="00651AD1">
        <w:rPr>
          <w:rFonts w:eastAsia="Calibri"/>
          <w:color w:val="000000"/>
          <w:kern w:val="3"/>
          <w:lang w:eastAsia="zh-CN" w:bidi="hi-IN"/>
        </w:rPr>
        <w:t xml:space="preserve"> </w:t>
      </w:r>
      <w:proofErr w:type="spellStart"/>
      <w:r w:rsidRPr="00651AD1">
        <w:rPr>
          <w:rFonts w:eastAsia="Calibri"/>
          <w:color w:val="000000"/>
          <w:kern w:val="3"/>
          <w:lang w:eastAsia="zh-CN" w:bidi="hi-IN"/>
        </w:rPr>
        <w:t>Ireland</w:t>
      </w:r>
      <w:proofErr w:type="spellEnd"/>
      <w:r w:rsidRPr="00651AD1">
        <w:rPr>
          <w:rFonts w:eastAsia="Calibri"/>
          <w:color w:val="000000"/>
          <w:kern w:val="3"/>
          <w:lang w:eastAsia="zh-CN" w:bidi="hi-IN"/>
        </w:rPr>
        <w:t xml:space="preserve"> Limited (informacja szczegółowa poniżej).</w:t>
      </w:r>
    </w:p>
    <w:p w14:paraId="03B2E4AF" w14:textId="77777777" w:rsidR="00740CBE" w:rsidRPr="00B322AF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B322AF">
        <w:rPr>
          <w:rFonts w:eastAsia="Calibri"/>
          <w:color w:val="000000"/>
          <w:kern w:val="3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>
        <w:rPr>
          <w:rFonts w:eastAsia="Calibri"/>
          <w:color w:val="000000"/>
          <w:kern w:val="3"/>
          <w:lang w:eastAsia="zh-CN" w:bidi="hi-IN"/>
        </w:rPr>
        <w:t xml:space="preserve"> </w:t>
      </w:r>
      <w:r w:rsidRPr="00B322AF">
        <w:rPr>
          <w:rFonts w:eastAsia="Calibri"/>
          <w:color w:val="000000"/>
          <w:kern w:val="3"/>
          <w:lang w:eastAsia="zh-CN" w:bidi="hi-IN"/>
        </w:rPr>
        <w:t>z prawem przetwarzania, którego dokonano na podstawie zgody sprzed jej cofnięcia;</w:t>
      </w:r>
    </w:p>
    <w:p w14:paraId="00FBD236" w14:textId="77777777" w:rsidR="00740CBE" w:rsidRPr="00B322AF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B322AF">
        <w:rPr>
          <w:color w:val="000000"/>
          <w:kern w:val="3"/>
          <w:lang w:eastAsia="zh-CN" w:bidi="hi-IN"/>
        </w:rPr>
        <w:t xml:space="preserve">Posiada </w:t>
      </w:r>
      <w:r w:rsidRPr="00B322AF">
        <w:rPr>
          <w:rFonts w:eastAsia="Calibri"/>
          <w:color w:val="000000"/>
          <w:kern w:val="3"/>
          <w:lang w:eastAsia="zh-CN" w:bidi="hi-IN"/>
        </w:rPr>
        <w:t xml:space="preserve">Pani/Pan ma prawo wniesienia skargi do organu nadzorczego zajmującego się ochroną danych osobowych: Prezes Urzędu Ochrony Danych Osobowych (PUODO); </w:t>
      </w:r>
      <w:hyperlink r:id="rId5" w:history="1">
        <w:r w:rsidRPr="00B322AF">
          <w:rPr>
            <w:rFonts w:eastAsia="Calibri"/>
            <w:color w:val="000000"/>
            <w:kern w:val="3"/>
            <w:lang w:eastAsia="zh-CN" w:bidi="hi-IN"/>
          </w:rPr>
          <w:t>Adres</w:t>
        </w:r>
      </w:hyperlink>
      <w:r w:rsidRPr="00B322AF">
        <w:rPr>
          <w:rFonts w:eastAsia="Calibri"/>
          <w:color w:val="000000"/>
          <w:kern w:val="3"/>
          <w:lang w:eastAsia="zh-CN" w:bidi="hi-IN"/>
        </w:rPr>
        <w:t>: </w:t>
      </w:r>
      <w:r>
        <w:rPr>
          <w:rFonts w:eastAsia="SimSun"/>
          <w:b/>
          <w:color w:val="000000"/>
          <w:kern w:val="3"/>
        </w:rPr>
        <w:t>Stanisława Moniuszki 1a, 00-014 Warszawa</w:t>
      </w:r>
      <w:r w:rsidRPr="00B322AF">
        <w:rPr>
          <w:rFonts w:eastAsia="Calibri"/>
          <w:color w:val="000000"/>
          <w:kern w:val="3"/>
          <w:lang w:eastAsia="zh-CN" w:bidi="hi-IN"/>
        </w:rPr>
        <w:t>.</w:t>
      </w:r>
    </w:p>
    <w:p w14:paraId="57BC23C7" w14:textId="77777777" w:rsidR="00740CBE" w:rsidRPr="00B322AF" w:rsidRDefault="00740CBE" w:rsidP="00740CBE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B322AF">
        <w:rPr>
          <w:rFonts w:eastAsia="Calibri"/>
          <w:color w:val="000000"/>
          <w:kern w:val="3"/>
          <w:lang w:eastAsia="zh-CN" w:bidi="hi-IN"/>
        </w:rPr>
        <w:t xml:space="preserve">Pani/Pana dane, nie będą </w:t>
      </w:r>
      <w:r>
        <w:rPr>
          <w:rFonts w:eastAsia="Calibri"/>
          <w:color w:val="000000"/>
          <w:kern w:val="3"/>
          <w:lang w:eastAsia="zh-CN" w:bidi="hi-IN"/>
        </w:rPr>
        <w:t xml:space="preserve">przetwarzane w sposób </w:t>
      </w:r>
      <w:r w:rsidRPr="00B322AF">
        <w:rPr>
          <w:rFonts w:eastAsia="Calibri"/>
          <w:color w:val="000000"/>
          <w:kern w:val="3"/>
          <w:lang w:eastAsia="zh-CN" w:bidi="hi-IN"/>
        </w:rPr>
        <w:t>zautomatyzowany</w:t>
      </w:r>
      <w:r>
        <w:rPr>
          <w:rFonts w:eastAsia="Calibri"/>
          <w:color w:val="000000"/>
          <w:kern w:val="3"/>
          <w:lang w:eastAsia="zh-CN" w:bidi="hi-IN"/>
        </w:rPr>
        <w:t xml:space="preserve">, </w:t>
      </w:r>
      <w:r w:rsidRPr="00B322AF">
        <w:rPr>
          <w:rFonts w:eastAsia="Calibri"/>
          <w:color w:val="000000"/>
          <w:kern w:val="3"/>
          <w:lang w:eastAsia="zh-CN" w:bidi="hi-IN"/>
        </w:rPr>
        <w:t>w tym również w formie profilowania.</w:t>
      </w:r>
    </w:p>
    <w:p w14:paraId="67B5720B" w14:textId="77777777" w:rsidR="00740CBE" w:rsidRDefault="00740CBE" w:rsidP="00740CBE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color w:val="000000"/>
          <w:kern w:val="3"/>
          <w:lang w:eastAsia="zh-CN" w:bidi="hi-IN"/>
        </w:rPr>
      </w:pPr>
      <w:r w:rsidRPr="00651AD1">
        <w:rPr>
          <w:rFonts w:eastAsia="Calibri"/>
          <w:color w:val="000000"/>
          <w:kern w:val="3"/>
          <w:lang w:eastAsia="zh-CN" w:bidi="hi-IN"/>
        </w:rPr>
        <w:t xml:space="preserve">Podanie danych jest dobrowolne, a zgoda na ich przetwarzanie może zostać odwołana w dowolnym momencie (kontakt listowny na adres Administratora bądź na adres </w:t>
      </w:r>
      <w:r>
        <w:rPr>
          <w:rFonts w:eastAsia="Calibri"/>
          <w:color w:val="000000"/>
          <w:kern w:val="3"/>
          <w:lang w:eastAsia="zh-CN" w:bidi="hi-IN"/>
        </w:rPr>
        <w:t xml:space="preserve">                   </w:t>
      </w:r>
      <w:r w:rsidRPr="00651AD1">
        <w:rPr>
          <w:rFonts w:eastAsia="Calibri"/>
          <w:color w:val="000000"/>
          <w:kern w:val="3"/>
          <w:lang w:eastAsia="zh-CN" w:bidi="hi-IN"/>
        </w:rPr>
        <w:t xml:space="preserve">e-mail: </w:t>
      </w:r>
      <w:r>
        <w:t>sekretariat@dps-jutrzenka-zgorzelec.pl.</w:t>
      </w:r>
    </w:p>
    <w:p w14:paraId="36E4F2C1" w14:textId="77777777" w:rsidR="00740CBE" w:rsidRDefault="00740CBE" w:rsidP="00740CBE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>D</w:t>
      </w:r>
      <w:r w:rsidRPr="00651AD1">
        <w:rPr>
          <w:rFonts w:eastAsia="Calibri"/>
          <w:color w:val="000000"/>
          <w:kern w:val="3"/>
          <w:lang w:eastAsia="zh-CN" w:bidi="hi-IN"/>
        </w:rPr>
        <w:t xml:space="preserve">ane osobowe będą przetwarzane </w:t>
      </w:r>
      <w:r>
        <w:rPr>
          <w:rFonts w:eastAsia="Calibri"/>
          <w:color w:val="000000"/>
          <w:kern w:val="3"/>
          <w:lang w:eastAsia="zh-CN" w:bidi="hi-IN"/>
        </w:rPr>
        <w:t xml:space="preserve">w okresie 5 lat </w:t>
      </w:r>
      <w:r w:rsidRPr="00651AD1">
        <w:rPr>
          <w:rFonts w:eastAsia="Calibri"/>
          <w:color w:val="000000"/>
          <w:kern w:val="3"/>
          <w:lang w:eastAsia="zh-CN" w:bidi="hi-IN"/>
        </w:rPr>
        <w:t>lub do czasu wycofania zgody</w:t>
      </w:r>
      <w:r>
        <w:rPr>
          <w:rFonts w:eastAsia="Calibri"/>
          <w:color w:val="000000"/>
          <w:kern w:val="3"/>
          <w:lang w:eastAsia="zh-CN" w:bidi="hi-IN"/>
        </w:rPr>
        <w:t>.</w:t>
      </w:r>
    </w:p>
    <w:p w14:paraId="08419907" w14:textId="77777777" w:rsidR="00740CBE" w:rsidRPr="00651AD1" w:rsidRDefault="00740CBE" w:rsidP="00740CBE">
      <w:pPr>
        <w:spacing w:before="240" w:after="240"/>
        <w:ind w:left="720" w:hanging="720"/>
        <w:jc w:val="both"/>
      </w:pPr>
      <w:r w:rsidRPr="00651AD1">
        <w:rPr>
          <w:b/>
          <w:bCs/>
          <w:szCs w:val="17"/>
        </w:rPr>
        <w:t xml:space="preserve">Informacja o współadministrowaniu danych z Meta </w:t>
      </w:r>
      <w:proofErr w:type="spellStart"/>
      <w:r w:rsidRPr="00651AD1">
        <w:rPr>
          <w:b/>
          <w:bCs/>
          <w:szCs w:val="17"/>
        </w:rPr>
        <w:t>Platforms</w:t>
      </w:r>
      <w:proofErr w:type="spellEnd"/>
      <w:r w:rsidRPr="00651AD1">
        <w:rPr>
          <w:b/>
          <w:bCs/>
          <w:szCs w:val="17"/>
        </w:rPr>
        <w:t xml:space="preserve"> </w:t>
      </w:r>
      <w:proofErr w:type="spellStart"/>
      <w:r w:rsidRPr="00651AD1">
        <w:rPr>
          <w:b/>
          <w:bCs/>
          <w:szCs w:val="17"/>
        </w:rPr>
        <w:t>Ireland</w:t>
      </w:r>
      <w:proofErr w:type="spellEnd"/>
      <w:r w:rsidRPr="00651AD1">
        <w:rPr>
          <w:b/>
          <w:bCs/>
          <w:szCs w:val="17"/>
        </w:rPr>
        <w:t xml:space="preserve"> Limited</w:t>
      </w:r>
    </w:p>
    <w:p w14:paraId="57985CE3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1.</w:t>
      </w:r>
      <w:r w:rsidRPr="00651AD1">
        <w:tab/>
        <w:t xml:space="preserve">Administrator i Meta </w:t>
      </w:r>
      <w:proofErr w:type="spellStart"/>
      <w:r w:rsidRPr="00651AD1">
        <w:t>Platforms</w:t>
      </w:r>
      <w:proofErr w:type="spellEnd"/>
      <w:r w:rsidRPr="00651AD1">
        <w:t xml:space="preserve"> </w:t>
      </w:r>
      <w:proofErr w:type="spellStart"/>
      <w:r w:rsidRPr="00651AD1">
        <w:t>Ireland</w:t>
      </w:r>
      <w:proofErr w:type="spellEnd"/>
      <w:r w:rsidRPr="00651AD1">
        <w:t xml:space="preserve"> Limited (4 Grand Canal </w:t>
      </w:r>
      <w:proofErr w:type="spellStart"/>
      <w:r w:rsidRPr="00651AD1">
        <w:t>Square</w:t>
      </w:r>
      <w:proofErr w:type="spellEnd"/>
      <w:r w:rsidRPr="00651AD1">
        <w:t xml:space="preserve">, Grand Canal Harbour, Dublin 2 Irlandia) są wspólnymi administratorami Pani/a danych zgodnie </w:t>
      </w:r>
      <w:r>
        <w:t xml:space="preserve">          </w:t>
      </w:r>
      <w:r w:rsidRPr="00651AD1">
        <w:t>z artykułem 26 RODO w zakresie przetwarzania danych do celów statystycznych oraz reklamowych.</w:t>
      </w:r>
    </w:p>
    <w:p w14:paraId="0B3044EA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2.</w:t>
      </w:r>
      <w:r w:rsidRPr="00651AD1">
        <w:tab/>
        <w:t>Współadministrowanie obejmuje zbiorczą analizę danych w celu wyświetlania statystyk aktywności użytkowników Fanpage Administratora.</w:t>
      </w:r>
    </w:p>
    <w:p w14:paraId="55D06D51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3.</w:t>
      </w:r>
      <w:r w:rsidRPr="00651AD1">
        <w:tab/>
        <w:t xml:space="preserve">Zakres odpowiedzialności Meta </w:t>
      </w:r>
      <w:proofErr w:type="spellStart"/>
      <w:r w:rsidRPr="00651AD1">
        <w:t>Platforms</w:t>
      </w:r>
      <w:proofErr w:type="spellEnd"/>
      <w:r w:rsidRPr="00651AD1">
        <w:t xml:space="preserve"> </w:t>
      </w:r>
      <w:proofErr w:type="spellStart"/>
      <w:r w:rsidRPr="00651AD1">
        <w:t>Ireland</w:t>
      </w:r>
      <w:proofErr w:type="spellEnd"/>
      <w:r w:rsidRPr="00651AD1">
        <w:t xml:space="preserve"> za przetwarzanie Pani/a danych we wskazanych celach: </w:t>
      </w:r>
    </w:p>
    <w:p w14:paraId="37FEB1FD" w14:textId="77777777" w:rsidR="00740CBE" w:rsidRPr="00651AD1" w:rsidRDefault="00740CBE" w:rsidP="00740CBE">
      <w:pPr>
        <w:spacing w:line="276" w:lineRule="auto"/>
        <w:ind w:left="1077" w:hanging="340"/>
        <w:jc w:val="both"/>
      </w:pPr>
      <w:r w:rsidRPr="00651AD1">
        <w:t>•</w:t>
      </w:r>
      <w:r w:rsidRPr="00651AD1">
        <w:tab/>
        <w:t>posiadanie podstawy prawnej dla przetwarzania danych na potrzeby statystyk strony;</w:t>
      </w:r>
    </w:p>
    <w:p w14:paraId="40FF1086" w14:textId="77777777" w:rsidR="00740CBE" w:rsidRPr="00651AD1" w:rsidRDefault="00740CBE" w:rsidP="00740CBE">
      <w:pPr>
        <w:spacing w:line="276" w:lineRule="auto"/>
        <w:ind w:left="1077" w:hanging="340"/>
        <w:jc w:val="both"/>
      </w:pPr>
      <w:r w:rsidRPr="00651AD1">
        <w:lastRenderedPageBreak/>
        <w:t>•</w:t>
      </w:r>
      <w:r w:rsidRPr="00651AD1">
        <w:tab/>
        <w:t>zapewnienie realizacji praw osób, których dane dotyczą;</w:t>
      </w:r>
    </w:p>
    <w:p w14:paraId="1429C7D0" w14:textId="77777777" w:rsidR="00740CBE" w:rsidRPr="00651AD1" w:rsidRDefault="00740CBE" w:rsidP="00740CBE">
      <w:pPr>
        <w:spacing w:line="276" w:lineRule="auto"/>
        <w:ind w:left="1077" w:hanging="340"/>
        <w:jc w:val="both"/>
      </w:pPr>
      <w:r w:rsidRPr="00651AD1">
        <w:t>•</w:t>
      </w:r>
      <w:r w:rsidRPr="00651AD1">
        <w:tab/>
        <w:t>zgłaszanie naruszeń do organu nadzorczego oraz zawiadamianie, osób których dotyczyło naruszenie o zdarzeniu;</w:t>
      </w:r>
    </w:p>
    <w:p w14:paraId="21E335F4" w14:textId="0CE85431" w:rsidR="00740CBE" w:rsidRPr="00651AD1" w:rsidRDefault="00740CBE" w:rsidP="00740CBE">
      <w:pPr>
        <w:spacing w:line="276" w:lineRule="auto"/>
        <w:ind w:left="1077" w:hanging="340"/>
        <w:jc w:val="both"/>
      </w:pPr>
      <w:r w:rsidRPr="00651AD1">
        <w:t>•</w:t>
      </w:r>
      <w:r w:rsidRPr="00651AD1">
        <w:tab/>
        <w:t>zapewnienie odpowiednich środków technicznych i organizacyjnych w</w:t>
      </w:r>
      <w:r>
        <w:t xml:space="preserve"> </w:t>
      </w:r>
      <w:r w:rsidRPr="00651AD1">
        <w:t>celu zapewnienia bezpieczeństwa Pani/a danych.</w:t>
      </w:r>
    </w:p>
    <w:p w14:paraId="24999EBE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4.</w:t>
      </w:r>
      <w:r w:rsidRPr="00651AD1">
        <w:tab/>
        <w:t>Zakres odpowiedzialności Administratora za przetwarzanie Pani/a danych:</w:t>
      </w:r>
    </w:p>
    <w:p w14:paraId="346BB558" w14:textId="77777777" w:rsidR="00740CBE" w:rsidRPr="00651AD1" w:rsidRDefault="00740CBE" w:rsidP="00740CBE">
      <w:pPr>
        <w:spacing w:line="276" w:lineRule="auto"/>
        <w:ind w:left="1154" w:hanging="360"/>
        <w:jc w:val="both"/>
      </w:pPr>
      <w:r w:rsidRPr="00651AD1">
        <w:t>•</w:t>
      </w:r>
      <w:r w:rsidRPr="00651AD1">
        <w:tab/>
        <w:t>posiadanie podstawy prawnej do przetwarzania danych na potrzeby statystyk;</w:t>
      </w:r>
    </w:p>
    <w:p w14:paraId="2318AE0A" w14:textId="77777777" w:rsidR="00740CBE" w:rsidRPr="00651AD1" w:rsidRDefault="00740CBE" w:rsidP="00740CBE">
      <w:pPr>
        <w:spacing w:line="276" w:lineRule="auto"/>
        <w:ind w:left="1154" w:hanging="360"/>
        <w:jc w:val="both"/>
      </w:pPr>
      <w:r w:rsidRPr="00651AD1">
        <w:t>•</w:t>
      </w:r>
      <w:r w:rsidRPr="00651AD1">
        <w:tab/>
        <w:t>zrealizowanie obowiązków informacyjnych w zakresie realizowanych przez Administratora celów przetwarzania.</w:t>
      </w:r>
    </w:p>
    <w:p w14:paraId="04D96A89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5.</w:t>
      </w:r>
      <w:r w:rsidRPr="00651AD1">
        <w:tab/>
        <w:t xml:space="preserve">Meta </w:t>
      </w:r>
      <w:proofErr w:type="spellStart"/>
      <w:r w:rsidRPr="00651AD1">
        <w:t>Platforms</w:t>
      </w:r>
      <w:proofErr w:type="spellEnd"/>
      <w:r w:rsidRPr="00651AD1">
        <w:t xml:space="preserve"> </w:t>
      </w:r>
      <w:proofErr w:type="spellStart"/>
      <w:r w:rsidRPr="00651AD1">
        <w:t>Ireland</w:t>
      </w:r>
      <w:proofErr w:type="spellEnd"/>
      <w:r w:rsidRPr="00651AD1">
        <w:t xml:space="preserve"> udostępni zasadniczą treść załącznika dotyczącego statystyk strony osobom, których dotyczą dane (art. 26 ust. 2 RODO), za pośrednictwem danych zawartych w Informacjach o statystykach strony, do których dostęp można uzyskać ze wszystkich stron.</w:t>
      </w:r>
    </w:p>
    <w:p w14:paraId="23D8C663" w14:textId="269708D2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6.</w:t>
      </w:r>
      <w:r w:rsidRPr="00651AD1">
        <w:tab/>
        <w:t xml:space="preserve">Głównym organem nadzorczym w zakresie wspólnego przetwarzania danych jest irlandzka Komisja ds. ochrony danych (niezależnie od zapisów art. 55 ust. 2 RODO, </w:t>
      </w:r>
      <w:r>
        <w:br/>
      </w:r>
      <w:r w:rsidRPr="00651AD1">
        <w:t>w stosownych przypadkach).</w:t>
      </w:r>
    </w:p>
    <w:p w14:paraId="4E3F9BC8" w14:textId="6B362783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7.</w:t>
      </w:r>
      <w:r w:rsidRPr="00651AD1">
        <w:tab/>
        <w:t>Szczegółowe informacje dotyczące wzajemnych uzgodnień pomiędzy administratorami</w:t>
      </w:r>
      <w:r>
        <w:t xml:space="preserve"> </w:t>
      </w:r>
      <w:r w:rsidRPr="00651AD1">
        <w:t>są</w:t>
      </w:r>
      <w:r>
        <w:t xml:space="preserve"> </w:t>
      </w:r>
      <w:r w:rsidRPr="00651AD1">
        <w:t>dostępne na s</w:t>
      </w:r>
      <w:r>
        <w:t>tronie:</w:t>
      </w:r>
      <w:r>
        <w:br/>
      </w:r>
      <w:r w:rsidRPr="00CA0A88">
        <w:t>https://www.facebook.com/legal/terms/page_controller_addendum</w:t>
      </w:r>
    </w:p>
    <w:p w14:paraId="79481CFF" w14:textId="77777777" w:rsidR="00740CBE" w:rsidRPr="00651AD1" w:rsidRDefault="00740CBE" w:rsidP="00740CBE">
      <w:pPr>
        <w:spacing w:line="276" w:lineRule="auto"/>
        <w:ind w:left="720" w:hanging="360"/>
        <w:jc w:val="both"/>
      </w:pPr>
      <w:r w:rsidRPr="00651AD1">
        <w:t>8.</w:t>
      </w:r>
      <w:r w:rsidRPr="00651AD1">
        <w:tab/>
        <w:t xml:space="preserve">Zasady przetwarzania Pani/a danych osobowych przez Meta </w:t>
      </w:r>
      <w:proofErr w:type="spellStart"/>
      <w:r w:rsidRPr="00651AD1">
        <w:t>Platforms</w:t>
      </w:r>
      <w:proofErr w:type="spellEnd"/>
      <w:r w:rsidRPr="00651AD1">
        <w:t xml:space="preserve"> </w:t>
      </w:r>
      <w:proofErr w:type="spellStart"/>
      <w:r w:rsidRPr="00651AD1">
        <w:t>Ireland</w:t>
      </w:r>
      <w:proofErr w:type="spellEnd"/>
      <w:r w:rsidRPr="00651AD1">
        <w:t xml:space="preserve"> są dostępne na  stronie: </w:t>
      </w:r>
      <w:r w:rsidRPr="00CA0A88">
        <w:t>https://www.facebook.com/privacy/explanation</w:t>
      </w:r>
      <w:r>
        <w:t>.</w:t>
      </w:r>
    </w:p>
    <w:p w14:paraId="5E8D5E91" w14:textId="77777777" w:rsidR="00740CBE" w:rsidRPr="00651AD1" w:rsidRDefault="00740CBE" w:rsidP="00740CBE">
      <w:pPr>
        <w:spacing w:line="276" w:lineRule="auto"/>
        <w:jc w:val="both"/>
        <w:rPr>
          <w:rFonts w:eastAsia="Calibri"/>
          <w:color w:val="000000"/>
          <w:kern w:val="3"/>
          <w:lang w:eastAsia="zh-CN" w:bidi="hi-IN"/>
        </w:rPr>
      </w:pPr>
    </w:p>
    <w:p w14:paraId="0A404449" w14:textId="77777777" w:rsidR="00BC4130" w:rsidRDefault="00BC4130"/>
    <w:sectPr w:rsidR="00BC4130" w:rsidSect="0074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42A80"/>
    <w:multiLevelType w:val="multilevel"/>
    <w:tmpl w:val="C4AECCA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6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BE"/>
    <w:rsid w:val="00310F4B"/>
    <w:rsid w:val="00444983"/>
    <w:rsid w:val="00740CBE"/>
    <w:rsid w:val="00931CC1"/>
    <w:rsid w:val="00A12C4A"/>
    <w:rsid w:val="00BC4130"/>
    <w:rsid w:val="00C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292B"/>
  <w15:chartTrackingRefBased/>
  <w15:docId w15:val="{3D6DF79C-1939-4006-8778-6697EBB0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CBE"/>
    <w:pPr>
      <w:suppressAutoHyphens/>
      <w:spacing w:after="0" w:line="240" w:lineRule="auto"/>
    </w:pPr>
    <w:rPr>
      <w:rFonts w:ascii="Tahoma" w:eastAsia="Times New Roman" w:hAnsi="Tahoma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CB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40CBE"/>
    <w:pPr>
      <w:suppressAutoHyphens w:val="0"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40CBE"/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2026-03-25T10:24:00Z</dcterms:created>
  <dcterms:modified xsi:type="dcterms:W3CDTF">2026-03-25T10:26:00Z</dcterms:modified>
</cp:coreProperties>
</file>