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71B5" w14:textId="77777777" w:rsidR="00CB166A" w:rsidRPr="00CB166A" w:rsidRDefault="00CB166A" w:rsidP="00CB166A">
      <w:pPr>
        <w:pStyle w:val="Tekstpodstawowy"/>
        <w:spacing w:after="0"/>
        <w:jc w:val="right"/>
        <w:rPr>
          <w:rFonts w:ascii="Tahoma" w:hAnsi="Tahoma" w:cs="Tahoma"/>
          <w:bCs/>
          <w:i/>
          <w:color w:val="000000"/>
          <w:sz w:val="18"/>
          <w:szCs w:val="18"/>
        </w:rPr>
      </w:pPr>
      <w:r w:rsidRPr="00CB166A">
        <w:rPr>
          <w:rFonts w:ascii="Tahoma" w:hAnsi="Tahoma" w:cs="Tahoma"/>
          <w:bCs/>
          <w:i/>
          <w:color w:val="000000"/>
          <w:sz w:val="18"/>
          <w:szCs w:val="18"/>
        </w:rPr>
        <w:t>Załącznik nr 18 do Polityki bezpieczeństwa</w:t>
      </w:r>
    </w:p>
    <w:p w14:paraId="0ADCF583" w14:textId="77777777" w:rsidR="00CB166A" w:rsidRPr="00CB166A" w:rsidRDefault="00CB166A" w:rsidP="00CB166A">
      <w:pPr>
        <w:pStyle w:val="Tekstpodstawowy"/>
        <w:spacing w:after="0"/>
        <w:jc w:val="right"/>
        <w:rPr>
          <w:rFonts w:ascii="Tahoma" w:hAnsi="Tahoma" w:cs="Tahoma"/>
          <w:bCs/>
          <w:i/>
          <w:color w:val="000000"/>
          <w:sz w:val="18"/>
          <w:szCs w:val="18"/>
        </w:rPr>
      </w:pPr>
      <w:r w:rsidRPr="00CB166A">
        <w:rPr>
          <w:rFonts w:ascii="Tahoma" w:hAnsi="Tahoma" w:cs="Tahoma"/>
          <w:bCs/>
          <w:i/>
          <w:color w:val="000000"/>
          <w:sz w:val="18"/>
          <w:szCs w:val="18"/>
        </w:rPr>
        <w:t xml:space="preserve">w Domu Pomocy Społecznej „Jutrzenka” w Zgorzelcu </w:t>
      </w:r>
    </w:p>
    <w:p w14:paraId="59C36460" w14:textId="77777777" w:rsidR="00CB166A" w:rsidRPr="00CB166A" w:rsidRDefault="00CB166A" w:rsidP="00CB166A">
      <w:pPr>
        <w:pStyle w:val="Akapitzlist"/>
        <w:ind w:left="0"/>
        <w:jc w:val="both"/>
        <w:rPr>
          <w:rFonts w:ascii="Tahoma" w:eastAsia="Times New Roman" w:hAnsi="Tahoma" w:cs="Tahoma"/>
          <w:b/>
          <w:sz w:val="22"/>
          <w:szCs w:val="22"/>
        </w:rPr>
      </w:pPr>
    </w:p>
    <w:p w14:paraId="37EEA326" w14:textId="77777777" w:rsidR="00CB166A" w:rsidRPr="00CB166A" w:rsidRDefault="00CB166A" w:rsidP="00CB166A">
      <w:pPr>
        <w:pStyle w:val="Akapitzlist"/>
        <w:ind w:left="0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CB166A">
        <w:rPr>
          <w:rFonts w:ascii="Tahoma" w:eastAsia="Times New Roman" w:hAnsi="Tahoma" w:cs="Tahoma"/>
          <w:b/>
          <w:sz w:val="22"/>
          <w:szCs w:val="22"/>
        </w:rPr>
        <w:t>Klauzula informacyjna – zamówienia publiczne</w:t>
      </w:r>
    </w:p>
    <w:p w14:paraId="642E08A9" w14:textId="77777777" w:rsidR="00CB166A" w:rsidRPr="00CB166A" w:rsidRDefault="00CB166A" w:rsidP="00CB166A">
      <w:pPr>
        <w:pStyle w:val="Akapitzlist"/>
        <w:ind w:left="0"/>
        <w:jc w:val="both"/>
        <w:rPr>
          <w:rFonts w:ascii="Tahoma" w:eastAsia="Times New Roman" w:hAnsi="Tahoma" w:cs="Tahoma"/>
          <w:sz w:val="22"/>
          <w:szCs w:val="22"/>
        </w:rPr>
      </w:pPr>
    </w:p>
    <w:p w14:paraId="550F190E" w14:textId="3E27C8FE" w:rsidR="00CB166A" w:rsidRPr="00CB166A" w:rsidRDefault="00CB166A" w:rsidP="00CB166A">
      <w:pPr>
        <w:suppressAutoHyphens w:val="0"/>
        <w:autoSpaceDN/>
        <w:spacing w:before="180" w:after="180" w:line="276" w:lineRule="auto"/>
        <w:jc w:val="both"/>
        <w:textAlignment w:val="auto"/>
        <w:rPr>
          <w:rFonts w:ascii="Tahoma" w:eastAsia="NSimSun" w:hAnsi="Tahoma" w:cs="Tahoma"/>
          <w:kern w:val="2"/>
          <w:sz w:val="22"/>
          <w:szCs w:val="22"/>
        </w:rPr>
      </w:pPr>
      <w:r w:rsidRPr="00CB166A">
        <w:rPr>
          <w:rFonts w:ascii="Tahoma" w:eastAsia="NSimSun" w:hAnsi="Tahoma" w:cs="Tahoma"/>
          <w:color w:val="000000"/>
          <w:kern w:val="2"/>
          <w:sz w:val="22"/>
          <w:szCs w:val="22"/>
        </w:rPr>
        <w:t xml:space="preserve">Na podstawie art. 13 Rozporządzenia Parlamentu Europejskiego i Rady (UE) 2016/679 z dnia 27 kwietnia 2016 roku w sprawie ochrony osób fizycznych, w związku z przetwarzaniem danych osobowych i w sprawie swobodnego przepływu takich danych oraz uchylenia dyrektywy 95/46/WE, zwanego dalej „Rozporządzeniem", w celu spełnienia obowiązku informacyjnego, informujemy </w:t>
      </w:r>
      <w:r>
        <w:rPr>
          <w:rFonts w:ascii="Tahoma" w:eastAsia="NSimSun" w:hAnsi="Tahoma" w:cs="Tahoma"/>
          <w:color w:val="000000"/>
          <w:kern w:val="2"/>
          <w:sz w:val="22"/>
          <w:szCs w:val="22"/>
        </w:rPr>
        <w:br/>
      </w:r>
      <w:r w:rsidRPr="00CB166A">
        <w:rPr>
          <w:rFonts w:ascii="Tahoma" w:eastAsia="NSimSun" w:hAnsi="Tahoma" w:cs="Tahoma"/>
          <w:color w:val="000000"/>
          <w:kern w:val="2"/>
          <w:sz w:val="22"/>
          <w:szCs w:val="22"/>
        </w:rPr>
        <w:t>o zasadach przetwarzania Pani/Pana danych osobowych oraz o przysługujących Pani/Panu prawach z tym związanych:</w:t>
      </w:r>
    </w:p>
    <w:p w14:paraId="3F4109E0" w14:textId="77777777" w:rsidR="00CB166A" w:rsidRPr="00CB166A" w:rsidRDefault="00CB166A" w:rsidP="00CB166A">
      <w:pPr>
        <w:pStyle w:val="Akapitzlist"/>
        <w:ind w:left="0"/>
        <w:jc w:val="both"/>
        <w:rPr>
          <w:rFonts w:ascii="Tahoma" w:eastAsia="Times New Roman" w:hAnsi="Tahoma" w:cs="Tahoma"/>
          <w:sz w:val="22"/>
          <w:szCs w:val="22"/>
        </w:rPr>
      </w:pPr>
    </w:p>
    <w:p w14:paraId="3D249D68" w14:textId="77777777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CB166A">
        <w:rPr>
          <w:rFonts w:ascii="Tahoma" w:hAnsi="Tahoma" w:cs="Tahoma"/>
          <w:color w:val="000000"/>
          <w:sz w:val="22"/>
          <w:szCs w:val="22"/>
        </w:rPr>
        <w:t>Administratorem Pani/Pana danych osobowych jest Dom Pomocy Społecznej „Jutrzenka”                                w Zgorzelcu reprezentowanym przez Dyrektor Annę Czerwińską, którego siedziba znajduje się w Zgorzelcu, przy ul. Przechodniej 8, 59-900 Zgorzelec</w:t>
      </w:r>
    </w:p>
    <w:p w14:paraId="40B7801D" w14:textId="77777777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CB166A">
        <w:rPr>
          <w:rFonts w:ascii="Tahoma" w:hAnsi="Tahoma" w:cs="Tahoma"/>
          <w:color w:val="000000"/>
          <w:sz w:val="22"/>
          <w:szCs w:val="22"/>
        </w:rPr>
        <w:t xml:space="preserve">Administrator danych wyznaczył Inspektora Ochrony Danych, z którym można kontaktować się listownie na adres Administratora lub drogą mailową: </w:t>
      </w:r>
      <w:hyperlink r:id="rId5" w:history="1">
        <w:r w:rsidRPr="00CB166A">
          <w:rPr>
            <w:rStyle w:val="Internetlink"/>
            <w:rFonts w:ascii="Tahoma" w:hAnsi="Tahoma" w:cs="Tahoma"/>
            <w:color w:val="000000"/>
            <w:sz w:val="22"/>
            <w:szCs w:val="22"/>
          </w:rPr>
          <w:t>iod@powiat.zgorzelec.pl</w:t>
        </w:r>
      </w:hyperlink>
      <w:r w:rsidRPr="00CB166A">
        <w:rPr>
          <w:rFonts w:ascii="Tahoma" w:hAnsi="Tahoma" w:cs="Tahoma"/>
          <w:color w:val="000000"/>
          <w:sz w:val="22"/>
          <w:szCs w:val="22"/>
        </w:rPr>
        <w:t>.</w:t>
      </w:r>
    </w:p>
    <w:p w14:paraId="5ABAB080" w14:textId="77777777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CB166A">
        <w:rPr>
          <w:rFonts w:ascii="Tahoma" w:hAnsi="Tahoma" w:cs="Tahoma"/>
          <w:bCs/>
          <w:color w:val="000000"/>
          <w:sz w:val="22"/>
          <w:szCs w:val="22"/>
        </w:rPr>
        <w:t xml:space="preserve">Administrator będzie przetwarzać Pani/Pana dane na podstawie art. 6 ust. 1 lit. b i c RODO, ustawy Prawo zamówień publicznych z dnia 11 września 2019 r. w celu związanym                        z postępowaniem o udzielenie zamówienia publicznego prowadzonego w trybie przetargu nieograniczonego pn. „…………………..………….……….” </w:t>
      </w:r>
      <w:r w:rsidRPr="00CB166A">
        <w:rPr>
          <w:rFonts w:ascii="Tahoma" w:hAnsi="Tahoma" w:cs="Tahoma"/>
          <w:bCs/>
          <w:i/>
          <w:iCs/>
          <w:color w:val="000000"/>
          <w:sz w:val="22"/>
          <w:szCs w:val="22"/>
        </w:rPr>
        <w:t xml:space="preserve">(należy podać nazwę zadania) </w:t>
      </w:r>
    </w:p>
    <w:p w14:paraId="471201C8" w14:textId="77777777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CB166A">
        <w:rPr>
          <w:rFonts w:ascii="Tahoma" w:hAnsi="Tahoma" w:cs="Tahoma"/>
          <w:color w:val="000000"/>
          <w:sz w:val="22"/>
          <w:szCs w:val="22"/>
        </w:rPr>
        <w:t xml:space="preserve"> Odbiorcami Pani/Pana danych osobowych będą podmioty upoważnione na podstawie przepisów prawa. </w:t>
      </w:r>
      <w:r w:rsidRPr="00CB166A">
        <w:rPr>
          <w:rFonts w:ascii="Tahoma" w:hAnsi="Tahoma" w:cs="Tahoma"/>
          <w:bCs/>
          <w:color w:val="000000"/>
          <w:sz w:val="22"/>
          <w:szCs w:val="22"/>
        </w:rPr>
        <w:t>Ponadto mogą być one ujawniane podmiotom, z którymi Administrator zawarł umowy na świadczenie usług serwisowych dla systemów informatycznych wykorzystywanych przy ich przetwarzaniu, świadczenia usługi serwera mailowego oraz właścicielowi Platformy Zakupowej, na której prowadzone są postępowania o udzielenie zamówienia publicznego.</w:t>
      </w:r>
    </w:p>
    <w:p w14:paraId="18DB22FC" w14:textId="62311D29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CB166A">
        <w:rPr>
          <w:rFonts w:ascii="Tahoma" w:hAnsi="Tahoma" w:cs="Tahoma"/>
          <w:sz w:val="22"/>
          <w:szCs w:val="22"/>
          <w:lang w:eastAsia="en-US"/>
        </w:rPr>
        <w:t xml:space="preserve">Posiada Pani/Pan prawo do: żądania od Administratora dostępu do Pani/Pana danych, prawo do ich sprostowania, a w zakresie wynikającym z obowiązujących przepisów prawa </w:t>
      </w:r>
      <w:r>
        <w:rPr>
          <w:rFonts w:ascii="Tahoma" w:hAnsi="Tahoma" w:cs="Tahoma"/>
          <w:sz w:val="22"/>
          <w:szCs w:val="22"/>
          <w:lang w:eastAsia="en-US"/>
        </w:rPr>
        <w:br/>
      </w:r>
      <w:r w:rsidRPr="00CB166A">
        <w:rPr>
          <w:rFonts w:ascii="Tahoma" w:hAnsi="Tahoma" w:cs="Tahoma"/>
          <w:sz w:val="22"/>
          <w:szCs w:val="22"/>
          <w:lang w:eastAsia="en-US"/>
        </w:rPr>
        <w:t xml:space="preserve">(art. 15 do art. 21 RODO): prawo do ograniczenia przetwarzania, prawo żądania usunięcia Pani/Pana danych, prawo do wniesienia sprzeciwu wobec przetwarzania, prawo do przenoszenia danych </w:t>
      </w:r>
      <w:r w:rsidRPr="00CB166A">
        <w:rPr>
          <w:rFonts w:ascii="Tahoma" w:hAnsi="Tahoma" w:cs="Tahoma"/>
          <w:sz w:val="22"/>
          <w:szCs w:val="22"/>
        </w:rPr>
        <w:t xml:space="preserve"> </w:t>
      </w:r>
      <w:r w:rsidRPr="00CB166A">
        <w:rPr>
          <w:rFonts w:ascii="Tahoma" w:hAnsi="Tahoma" w:cs="Tahoma"/>
          <w:color w:val="000000"/>
          <w:sz w:val="22"/>
          <w:szCs w:val="22"/>
        </w:rPr>
        <w:t xml:space="preserve">Państwa uprawnienia wynikające z </w:t>
      </w:r>
      <w:proofErr w:type="spellStart"/>
      <w:r w:rsidRPr="00CB166A">
        <w:rPr>
          <w:rFonts w:ascii="Tahoma" w:hAnsi="Tahoma" w:cs="Tahoma"/>
          <w:color w:val="000000"/>
          <w:sz w:val="22"/>
          <w:szCs w:val="22"/>
        </w:rPr>
        <w:t>ww</w:t>
      </w:r>
      <w:proofErr w:type="spellEnd"/>
      <w:r w:rsidRPr="00CB166A">
        <w:rPr>
          <w:rFonts w:ascii="Tahoma" w:hAnsi="Tahoma" w:cs="Tahoma"/>
          <w:color w:val="000000"/>
          <w:sz w:val="22"/>
          <w:szCs w:val="22"/>
        </w:rPr>
        <w:t xml:space="preserve"> przepisów RODO zgodnie z art. 19 ustawy Prawo zamówień publicznych podlegają ograniczeniu. Zgodnie z art. 19 ust. 2 Prawa zamówień publicznych skorzystanie przez osobę, której dane osobowe dotyczą, </w:t>
      </w:r>
      <w:r>
        <w:rPr>
          <w:rFonts w:ascii="Tahoma" w:hAnsi="Tahoma" w:cs="Tahoma"/>
          <w:color w:val="000000"/>
          <w:sz w:val="22"/>
          <w:szCs w:val="22"/>
        </w:rPr>
        <w:br/>
      </w:r>
      <w:r w:rsidRPr="00CB166A">
        <w:rPr>
          <w:rFonts w:ascii="Tahoma" w:hAnsi="Tahoma" w:cs="Tahoma"/>
          <w:color w:val="000000"/>
          <w:sz w:val="22"/>
          <w:szCs w:val="22"/>
        </w:rPr>
        <w:t xml:space="preserve">z uprawnienia do sprostowania lub uzupełnienia, o którym mowa w art. 16 rozporządzenia 2016/679, nie może skutkować zmianą wyniku postępowania o udzielenie zamówienia ani zmianą postanowień umowy w sprawie zamówienia publicznego w zakresie niezgodnym </w:t>
      </w:r>
      <w:r>
        <w:rPr>
          <w:rFonts w:ascii="Tahoma" w:hAnsi="Tahoma" w:cs="Tahoma"/>
          <w:color w:val="000000"/>
          <w:sz w:val="22"/>
          <w:szCs w:val="22"/>
        </w:rPr>
        <w:br/>
      </w:r>
      <w:r w:rsidRPr="00CB166A">
        <w:rPr>
          <w:rFonts w:ascii="Tahoma" w:hAnsi="Tahoma" w:cs="Tahoma"/>
          <w:color w:val="000000"/>
          <w:sz w:val="22"/>
          <w:szCs w:val="22"/>
        </w:rPr>
        <w:t xml:space="preserve">z ustawą. Zgodnie z art. 19 ust. 3 Prawa zamówień publicznych w postępowaniu o udzielenie zamówienia zgłoszenie żądania ograniczenia przetwarzania, o którym mowa w art. 18 ust. 1 rozporządzenia 2016/679, nie ogranicza przetwarzania danych osobowych do czasu zakończenia tego </w:t>
      </w:r>
      <w:proofErr w:type="spellStart"/>
      <w:r w:rsidRPr="00CB166A">
        <w:rPr>
          <w:rFonts w:ascii="Tahoma" w:hAnsi="Tahoma" w:cs="Tahoma"/>
          <w:color w:val="000000"/>
          <w:sz w:val="22"/>
          <w:szCs w:val="22"/>
        </w:rPr>
        <w:t>postępowania.</w:t>
      </w:r>
      <w:r w:rsidRPr="00CB166A">
        <w:rPr>
          <w:rFonts w:ascii="Tahoma" w:eastAsia="Times New Roman" w:hAnsi="Tahoma" w:cs="Tahoma"/>
          <w:color w:val="000000"/>
          <w:sz w:val="22"/>
          <w:szCs w:val="22"/>
        </w:rPr>
        <w:t>Posiada</w:t>
      </w:r>
      <w:proofErr w:type="spellEnd"/>
      <w:r w:rsidRPr="00CB166A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CB166A">
        <w:rPr>
          <w:rFonts w:ascii="Tahoma" w:hAnsi="Tahoma" w:cs="Tahoma"/>
          <w:color w:val="000000"/>
          <w:sz w:val="22"/>
          <w:szCs w:val="22"/>
        </w:rPr>
        <w:t xml:space="preserve">Pani/Pan ma prawo wniesienia skargi do organu nadzorczego zajmującego się ochroną danych osobowych: Prezes Urzędu Ochrony Danych Osobowych (PUODO); </w:t>
      </w:r>
      <w:hyperlink r:id="rId6" w:history="1">
        <w:r w:rsidRPr="00CB166A">
          <w:rPr>
            <w:rStyle w:val="Hipercze"/>
            <w:rFonts w:ascii="Tahoma" w:hAnsi="Tahoma" w:cs="Tahoma"/>
            <w:color w:val="000000"/>
            <w:sz w:val="22"/>
            <w:szCs w:val="22"/>
          </w:rPr>
          <w:t>Adres</w:t>
        </w:r>
      </w:hyperlink>
      <w:r w:rsidRPr="00CB166A">
        <w:rPr>
          <w:rFonts w:ascii="Tahoma" w:hAnsi="Tahoma" w:cs="Tahoma"/>
          <w:color w:val="000000"/>
          <w:sz w:val="22"/>
          <w:szCs w:val="22"/>
        </w:rPr>
        <w:t>: </w:t>
      </w:r>
      <w:proofErr w:type="spellStart"/>
      <w:r w:rsidRPr="00CB166A">
        <w:rPr>
          <w:rFonts w:ascii="Tahoma" w:hAnsi="Tahoma" w:cs="Tahoma"/>
          <w:b/>
          <w:color w:val="000000"/>
          <w:sz w:val="22"/>
          <w:szCs w:val="22"/>
        </w:rPr>
        <w:t>Stanisłąwa</w:t>
      </w:r>
      <w:proofErr w:type="spellEnd"/>
      <w:r w:rsidRPr="00CB166A">
        <w:rPr>
          <w:rFonts w:ascii="Tahoma" w:hAnsi="Tahoma" w:cs="Tahoma"/>
          <w:b/>
          <w:color w:val="000000"/>
          <w:sz w:val="22"/>
          <w:szCs w:val="22"/>
        </w:rPr>
        <w:t xml:space="preserve"> Moniuszki 1a, 00-014 Warszawa</w:t>
      </w:r>
      <w:r w:rsidRPr="00CB166A">
        <w:rPr>
          <w:rFonts w:ascii="Tahoma" w:hAnsi="Tahoma" w:cs="Tahoma"/>
          <w:color w:val="000000"/>
          <w:sz w:val="22"/>
          <w:szCs w:val="22"/>
        </w:rPr>
        <w:t>.</w:t>
      </w:r>
    </w:p>
    <w:p w14:paraId="29D9E268" w14:textId="77777777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CB166A">
        <w:rPr>
          <w:rFonts w:ascii="Tahoma" w:hAnsi="Tahoma" w:cs="Tahoma"/>
          <w:color w:val="000000"/>
          <w:sz w:val="22"/>
          <w:szCs w:val="22"/>
        </w:rPr>
        <w:t xml:space="preserve">Pani/Pana dane, nie będą podlegały automatycznemu podejmowaniu decyzji, w tym profilowaniu. </w:t>
      </w:r>
    </w:p>
    <w:p w14:paraId="26CF86DA" w14:textId="77777777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CB166A">
        <w:rPr>
          <w:rFonts w:ascii="Tahoma" w:hAnsi="Tahoma" w:cs="Tahoma"/>
          <w:color w:val="000000"/>
          <w:sz w:val="22"/>
          <w:szCs w:val="22"/>
        </w:rPr>
        <w:lastRenderedPageBreak/>
        <w:t xml:space="preserve">Podanie danych osobowych w zakresie wymaganym prawem jest obligatoryjne. Konsekwencją nie podania tych danych będzie brak możliwości realizacji wniosku, udziału                w przetargu lub zawarcia umowy. </w:t>
      </w:r>
    </w:p>
    <w:p w14:paraId="02750F39" w14:textId="77777777" w:rsidR="00CB166A" w:rsidRPr="00CB166A" w:rsidRDefault="00CB166A" w:rsidP="00CB166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Tahoma" w:hAnsi="Tahoma" w:cs="Tahoma"/>
          <w:sz w:val="22"/>
          <w:szCs w:val="22"/>
        </w:rPr>
      </w:pPr>
      <w:r w:rsidRPr="00CB166A">
        <w:rPr>
          <w:rFonts w:ascii="Tahoma" w:hAnsi="Tahoma" w:cs="Tahoma"/>
          <w:color w:val="000000"/>
          <w:sz w:val="22"/>
          <w:szCs w:val="22"/>
        </w:rPr>
        <w:t>Pani/Pana dane osobowe będą przechowywane, od daty zakończenia sprawy przez okres przewidziany dla archiwizacji dokumentów i wskazany dla danego rodzaju sprawy                            w obowiązującym jednolitym rzeczowym wykazie akt organów powiatu i starostw  powiatowych.</w:t>
      </w:r>
    </w:p>
    <w:p w14:paraId="5FD5AFC2" w14:textId="77777777" w:rsidR="00CB166A" w:rsidRPr="00CB166A" w:rsidRDefault="00CB166A" w:rsidP="00CB166A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23C48C35" w14:textId="77777777" w:rsidR="00CB166A" w:rsidRPr="00CB166A" w:rsidRDefault="00CB166A" w:rsidP="00CB166A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464398DB" w14:textId="77777777" w:rsidR="00CB166A" w:rsidRPr="00CB166A" w:rsidRDefault="00CB166A" w:rsidP="00CB166A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2A4BEDF7" w14:textId="77777777" w:rsidR="00CB166A" w:rsidRPr="00CB166A" w:rsidRDefault="00CB166A" w:rsidP="00CB166A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43B4D3D9" w14:textId="77777777" w:rsidR="00BC4130" w:rsidRPr="00CB166A" w:rsidRDefault="00BC4130">
      <w:pPr>
        <w:rPr>
          <w:rFonts w:ascii="Tahoma" w:hAnsi="Tahoma" w:cs="Tahoma"/>
          <w:sz w:val="22"/>
          <w:szCs w:val="22"/>
        </w:rPr>
      </w:pPr>
    </w:p>
    <w:sectPr w:rsidR="00BC4130" w:rsidRPr="00CB166A" w:rsidSect="00CB166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A2C"/>
    <w:multiLevelType w:val="multilevel"/>
    <w:tmpl w:val="A6FA798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6A"/>
    <w:rsid w:val="00310F4B"/>
    <w:rsid w:val="00444983"/>
    <w:rsid w:val="00931CC1"/>
    <w:rsid w:val="00BC4130"/>
    <w:rsid w:val="00CB166A"/>
    <w:rsid w:val="00CB605E"/>
    <w:rsid w:val="00D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E3A4"/>
  <w15:chartTrackingRefBased/>
  <w15:docId w15:val="{F86D1265-D989-412A-903E-28582190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6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6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6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6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6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6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6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6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6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6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6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66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B16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6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6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66A"/>
    <w:rPr>
      <w:b/>
      <w:bCs/>
      <w:smallCaps/>
      <w:color w:val="2F5496" w:themeColor="accent1" w:themeShade="BF"/>
      <w:spacing w:val="5"/>
    </w:rPr>
  </w:style>
  <w:style w:type="character" w:customStyle="1" w:styleId="Internetlink">
    <w:name w:val="Internet link"/>
    <w:rsid w:val="00CB166A"/>
    <w:rPr>
      <w:color w:val="0000FF"/>
      <w:u w:val="single"/>
    </w:rPr>
  </w:style>
  <w:style w:type="character" w:styleId="Hipercze">
    <w:name w:val="Hyperlink"/>
    <w:rsid w:val="00CB166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CB166A"/>
    <w:pPr>
      <w:suppressAutoHyphens w:val="0"/>
      <w:autoSpaceDN/>
      <w:spacing w:after="140" w:line="276" w:lineRule="auto"/>
      <w:textAlignment w:val="auto"/>
    </w:pPr>
    <w:rPr>
      <w:rFonts w:eastAsia="NSimSu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CB166A"/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mailto:iod@powiat.zgorz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2026-03-25T10:21:00Z</dcterms:created>
  <dcterms:modified xsi:type="dcterms:W3CDTF">2026-03-25T10:22:00Z</dcterms:modified>
</cp:coreProperties>
</file>