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A51A" w14:textId="77777777" w:rsidR="0036562C" w:rsidRPr="00DA31D0" w:rsidRDefault="0036562C" w:rsidP="0036562C">
      <w:pPr>
        <w:pStyle w:val="Tekstpodstawowy"/>
        <w:spacing w:before="180" w:after="180"/>
        <w:rPr>
          <w:rFonts w:ascii="Tahoma" w:hAnsi="Tahoma" w:cs="Tahoma"/>
          <w:b/>
          <w:bCs/>
          <w:color w:val="000000"/>
          <w:sz w:val="22"/>
          <w:szCs w:val="22"/>
        </w:rPr>
      </w:pPr>
    </w:p>
    <w:p w14:paraId="624280C7" w14:textId="77777777" w:rsidR="0036562C" w:rsidRPr="00DA31D0" w:rsidRDefault="0036562C" w:rsidP="0036562C">
      <w:pPr>
        <w:pStyle w:val="Tekstpodstawowy"/>
        <w:spacing w:after="0"/>
        <w:jc w:val="right"/>
        <w:rPr>
          <w:rFonts w:ascii="Tahoma" w:hAnsi="Tahoma" w:cs="Tahoma"/>
          <w:bCs/>
          <w:i/>
          <w:color w:val="000000"/>
          <w:sz w:val="16"/>
          <w:szCs w:val="16"/>
        </w:rPr>
      </w:pPr>
      <w:r w:rsidRPr="00DA31D0">
        <w:rPr>
          <w:rFonts w:ascii="Tahoma" w:hAnsi="Tahoma" w:cs="Tahoma"/>
          <w:bCs/>
          <w:i/>
          <w:color w:val="000000"/>
          <w:sz w:val="16"/>
          <w:szCs w:val="16"/>
        </w:rPr>
        <w:t>Załącznik nr 14 do Polityki bezpieczeństwa</w:t>
      </w:r>
    </w:p>
    <w:p w14:paraId="2C53442F" w14:textId="77777777" w:rsidR="0036562C" w:rsidRPr="00DA31D0" w:rsidRDefault="0036562C" w:rsidP="0036562C">
      <w:pPr>
        <w:pStyle w:val="Tekstpodstawowy"/>
        <w:spacing w:after="0"/>
        <w:jc w:val="right"/>
        <w:rPr>
          <w:rFonts w:ascii="Tahoma" w:hAnsi="Tahoma" w:cs="Tahoma"/>
          <w:bCs/>
          <w:i/>
          <w:color w:val="000000"/>
          <w:sz w:val="16"/>
          <w:szCs w:val="16"/>
        </w:rPr>
      </w:pPr>
      <w:r w:rsidRPr="00DA31D0">
        <w:rPr>
          <w:rFonts w:ascii="Tahoma" w:hAnsi="Tahoma" w:cs="Tahoma"/>
          <w:bCs/>
          <w:i/>
          <w:color w:val="000000"/>
          <w:sz w:val="16"/>
          <w:szCs w:val="16"/>
        </w:rPr>
        <w:t>W Domu Pomocy Społecznej „Jutrzenka” w Zgorzelcu</w:t>
      </w:r>
    </w:p>
    <w:p w14:paraId="116B9C83" w14:textId="77777777" w:rsidR="0036562C" w:rsidRDefault="0036562C" w:rsidP="0036562C">
      <w:pPr>
        <w:pStyle w:val="Tekstpodstawowy"/>
        <w:spacing w:before="180" w:after="180"/>
        <w:jc w:val="center"/>
        <w:rPr>
          <w:rFonts w:ascii="Tahoma" w:hAnsi="Tahoma" w:cs="Tahoma"/>
          <w:b/>
          <w:bCs/>
          <w:color w:val="000000"/>
          <w:sz w:val="22"/>
          <w:szCs w:val="22"/>
        </w:rPr>
      </w:pPr>
      <w:r w:rsidRPr="00DA31D0">
        <w:rPr>
          <w:rFonts w:ascii="Tahoma" w:hAnsi="Tahoma" w:cs="Tahoma"/>
          <w:b/>
          <w:bCs/>
          <w:color w:val="000000"/>
          <w:sz w:val="22"/>
          <w:szCs w:val="22"/>
        </w:rPr>
        <w:t>Klauzula informacyjna dla mieszkańca</w:t>
      </w:r>
    </w:p>
    <w:p w14:paraId="68601478" w14:textId="77777777" w:rsidR="0036562C" w:rsidRPr="00DA5ED7" w:rsidRDefault="0036562C" w:rsidP="0036562C">
      <w:pPr>
        <w:pStyle w:val="Tekstpodstawowy"/>
        <w:spacing w:before="180" w:after="180"/>
        <w:jc w:val="center"/>
        <w:rPr>
          <w:rFonts w:ascii="Tahoma" w:hAnsi="Tahoma" w:cs="Tahoma"/>
          <w:b/>
          <w:bCs/>
          <w:color w:val="000000"/>
        </w:rPr>
      </w:pPr>
      <w:r>
        <w:rPr>
          <w:rFonts w:ascii="Tahoma" w:hAnsi="Tahoma" w:cs="Tahoma"/>
          <w:b/>
          <w:bCs/>
          <w:color w:val="000000"/>
        </w:rPr>
        <w:t>/</w:t>
      </w:r>
      <w:bookmarkStart w:id="0" w:name="_Hlk84942628"/>
      <w:r>
        <w:rPr>
          <w:rFonts w:ascii="Tahoma" w:hAnsi="Tahoma" w:cs="Tahoma"/>
          <w:b/>
          <w:bCs/>
          <w:color w:val="000000"/>
        </w:rPr>
        <w:t>członka rodziny/opiekuna prawnego/kuratora</w:t>
      </w:r>
      <w:bookmarkEnd w:id="0"/>
    </w:p>
    <w:p w14:paraId="48FE395A" w14:textId="77777777" w:rsidR="0036562C" w:rsidRPr="00DA31D0" w:rsidRDefault="0036562C" w:rsidP="0036562C">
      <w:pPr>
        <w:pStyle w:val="Tekstpodstawowy"/>
        <w:spacing w:before="180" w:after="180"/>
        <w:jc w:val="both"/>
        <w:rPr>
          <w:rFonts w:ascii="Tahoma" w:hAnsi="Tahoma" w:cs="Tahoma"/>
          <w:sz w:val="22"/>
          <w:szCs w:val="22"/>
        </w:rPr>
      </w:pPr>
      <w:r>
        <w:rPr>
          <w:rFonts w:ascii="Tahoma" w:hAnsi="Tahoma" w:cs="Tahoma"/>
          <w:color w:val="000000"/>
          <w:sz w:val="22"/>
          <w:szCs w:val="22"/>
        </w:rPr>
        <w:t xml:space="preserve"> Na podstawie art. 13</w:t>
      </w:r>
      <w:r w:rsidRPr="00DA31D0">
        <w:rPr>
          <w:rFonts w:ascii="Tahoma" w:hAnsi="Tahoma" w:cs="Tahoma"/>
          <w:color w:val="000000"/>
          <w:sz w:val="22"/>
          <w:szCs w:val="22"/>
        </w:rPr>
        <w:t xml:space="preserve"> </w:t>
      </w:r>
      <w:r>
        <w:rPr>
          <w:rFonts w:ascii="Tahoma" w:hAnsi="Tahoma" w:cs="Tahoma"/>
          <w:color w:val="000000"/>
          <w:sz w:val="22"/>
          <w:szCs w:val="22"/>
        </w:rPr>
        <w:t xml:space="preserve">i art. 14 </w:t>
      </w:r>
      <w:r w:rsidRPr="00DA31D0">
        <w:rPr>
          <w:rFonts w:ascii="Tahoma" w:hAnsi="Tahoma" w:cs="Tahoma"/>
          <w:color w:val="000000"/>
          <w:sz w:val="22"/>
          <w:szCs w:val="22"/>
        </w:rPr>
        <w:t>Rozporządzenia Parlamentu Europejskiego i Rady (UE) 2016/679 z dnia 27 kwietnia 2016 roku w sprawie ochrony osób fizycznych, w związku z przetwarzaniem danych osobowych i w sprawie swobodnego przepływu takich danych oraz uchylenia dyrektywy 95/46/WE, zwanego dalej „Rozporządzeniem", w celu spełnienia obowiązku informacyjnego, informujemy o zasadach przetwarzania Pani/Pana danych osobowych oraz o przysługujących Pani/Panu prawach z tym związanych:</w:t>
      </w:r>
    </w:p>
    <w:p w14:paraId="5BEB11E7" w14:textId="3040BC87" w:rsidR="0036562C" w:rsidRPr="00EA5EF1" w:rsidRDefault="0036562C" w:rsidP="0036562C">
      <w:pPr>
        <w:pStyle w:val="Tekstpodstawowy"/>
        <w:spacing w:before="180" w:after="180"/>
        <w:jc w:val="both"/>
        <w:rPr>
          <w:rFonts w:ascii="Tahoma" w:hAnsi="Tahoma" w:cs="Tahoma"/>
          <w:b/>
        </w:rPr>
      </w:pPr>
      <w:r w:rsidRPr="00DA31D0">
        <w:rPr>
          <w:rFonts w:ascii="Tahoma" w:hAnsi="Tahoma" w:cs="Tahoma"/>
          <w:color w:val="000000"/>
          <w:sz w:val="22"/>
          <w:szCs w:val="22"/>
        </w:rPr>
        <w:t xml:space="preserve">1. Administratorem Pani/Pana danych osobowych jest </w:t>
      </w:r>
      <w:r w:rsidRPr="00EA5EF1">
        <w:rPr>
          <w:rFonts w:ascii="Tahoma" w:hAnsi="Tahoma" w:cs="Tahoma"/>
          <w:b/>
          <w:color w:val="000000"/>
          <w:sz w:val="22"/>
          <w:szCs w:val="22"/>
        </w:rPr>
        <w:t>Dom Pomocy Społecznej „Jutrzenka” w Zgorzelcu, ul. Przechodnia 8, 59-900 Zgorzelec.</w:t>
      </w:r>
    </w:p>
    <w:p w14:paraId="641AAD72" w14:textId="77777777" w:rsidR="0036562C" w:rsidRPr="00EA5EF1" w:rsidRDefault="0036562C" w:rsidP="0036562C">
      <w:pPr>
        <w:pStyle w:val="Tekstpodstawowy"/>
        <w:spacing w:before="180" w:after="180"/>
        <w:jc w:val="both"/>
        <w:rPr>
          <w:rFonts w:ascii="Tahoma" w:hAnsi="Tahoma" w:cs="Tahoma"/>
          <w:b/>
        </w:rPr>
      </w:pPr>
      <w:r w:rsidRPr="00DA31D0">
        <w:rPr>
          <w:rFonts w:ascii="Tahoma" w:hAnsi="Tahoma" w:cs="Tahoma"/>
          <w:color w:val="000000"/>
          <w:sz w:val="22"/>
          <w:szCs w:val="22"/>
        </w:rPr>
        <w:t xml:space="preserve">2. Administrator danych wyznaczył </w:t>
      </w:r>
      <w:r w:rsidRPr="00EA5EF1">
        <w:rPr>
          <w:rFonts w:ascii="Tahoma" w:hAnsi="Tahoma" w:cs="Tahoma"/>
          <w:b/>
          <w:color w:val="000000"/>
          <w:sz w:val="22"/>
          <w:szCs w:val="22"/>
        </w:rPr>
        <w:t>Inspektora Ochrony Danych,</w:t>
      </w:r>
      <w:r>
        <w:rPr>
          <w:rFonts w:ascii="Tahoma" w:hAnsi="Tahoma" w:cs="Tahoma"/>
          <w:b/>
          <w:color w:val="000000"/>
          <w:sz w:val="22"/>
          <w:szCs w:val="22"/>
        </w:rPr>
        <w:br/>
      </w:r>
      <w:r w:rsidRPr="00EA5EF1">
        <w:rPr>
          <w:rFonts w:ascii="Tahoma" w:hAnsi="Tahoma" w:cs="Tahoma"/>
          <w:b/>
          <w:color w:val="000000"/>
          <w:sz w:val="22"/>
          <w:szCs w:val="22"/>
        </w:rPr>
        <w:t xml:space="preserve">e-mail – </w:t>
      </w:r>
      <w:hyperlink r:id="rId4">
        <w:r w:rsidRPr="00EA5EF1">
          <w:rPr>
            <w:rStyle w:val="czeinternetowe"/>
            <w:rFonts w:ascii="Tahoma" w:hAnsi="Tahoma" w:cs="Tahoma"/>
            <w:b/>
            <w:color w:val="000000"/>
            <w:sz w:val="22"/>
            <w:szCs w:val="22"/>
          </w:rPr>
          <w:t>iod.dps@powiat.zgorzelec.pl</w:t>
        </w:r>
      </w:hyperlink>
      <w:r w:rsidRPr="00EA5EF1">
        <w:rPr>
          <w:rFonts w:ascii="Tahoma" w:hAnsi="Tahoma" w:cs="Tahoma"/>
          <w:b/>
          <w:color w:val="000000"/>
          <w:sz w:val="22"/>
          <w:szCs w:val="22"/>
        </w:rPr>
        <w:t>; siedziba: pok. 311 II piętro, bud. 8a Starostwo Powiatowe   w Zgorzelcu;</w:t>
      </w:r>
    </w:p>
    <w:p w14:paraId="6E7CE925" w14:textId="1668BBE7" w:rsidR="0036562C" w:rsidRDefault="0036562C" w:rsidP="0036562C">
      <w:pPr>
        <w:pStyle w:val="Tekstpodstawowy"/>
        <w:spacing w:before="180" w:after="180"/>
        <w:jc w:val="both"/>
        <w:rPr>
          <w:rFonts w:ascii="Tahoma" w:hAnsi="Tahoma" w:cs="Tahoma"/>
          <w:sz w:val="22"/>
          <w:szCs w:val="22"/>
        </w:rPr>
      </w:pPr>
      <w:r w:rsidRPr="00DA31D0">
        <w:rPr>
          <w:rFonts w:ascii="Tahoma" w:hAnsi="Tahoma" w:cs="Tahoma"/>
          <w:color w:val="000000"/>
          <w:sz w:val="22"/>
          <w:szCs w:val="22"/>
        </w:rPr>
        <w:t>3</w:t>
      </w:r>
      <w:r w:rsidRPr="0081307B">
        <w:rPr>
          <w:rFonts w:ascii="Tahoma" w:hAnsi="Tahoma" w:cs="Tahoma"/>
          <w:sz w:val="22"/>
          <w:szCs w:val="22"/>
        </w:rPr>
        <w:t>. Pani/Pana</w:t>
      </w:r>
      <w:r>
        <w:rPr>
          <w:rFonts w:ascii="Tahoma" w:hAnsi="Tahoma" w:cs="Tahoma"/>
          <w:sz w:val="22"/>
          <w:szCs w:val="22"/>
        </w:rPr>
        <w:t xml:space="preserve">, </w:t>
      </w:r>
      <w:r w:rsidRPr="0081307B">
        <w:rPr>
          <w:rFonts w:ascii="Tahoma" w:hAnsi="Tahoma" w:cs="Tahoma"/>
          <w:sz w:val="22"/>
          <w:szCs w:val="22"/>
        </w:rPr>
        <w:t xml:space="preserve">dane osobowe </w:t>
      </w:r>
      <w:r>
        <w:rPr>
          <w:rFonts w:ascii="Tahoma" w:hAnsi="Tahoma" w:cs="Tahoma"/>
          <w:sz w:val="22"/>
          <w:szCs w:val="22"/>
        </w:rPr>
        <w:t>jako mieszkańca</w:t>
      </w:r>
      <w:r w:rsidRPr="0081307B">
        <w:rPr>
          <w:rFonts w:ascii="Tahoma" w:hAnsi="Tahoma" w:cs="Tahoma"/>
          <w:sz w:val="22"/>
          <w:szCs w:val="22"/>
        </w:rPr>
        <w:t xml:space="preserve"> przetwarzane będą na podstawie: art. 6 ust. 1 lit. </w:t>
      </w:r>
      <w:r>
        <w:rPr>
          <w:rFonts w:ascii="Tahoma" w:hAnsi="Tahoma" w:cs="Tahoma"/>
          <w:sz w:val="22"/>
          <w:szCs w:val="22"/>
        </w:rPr>
        <w:t xml:space="preserve">a, </w:t>
      </w:r>
      <w:r w:rsidRPr="0081307B">
        <w:rPr>
          <w:rFonts w:ascii="Tahoma" w:hAnsi="Tahoma" w:cs="Tahoma"/>
          <w:sz w:val="22"/>
          <w:szCs w:val="22"/>
        </w:rPr>
        <w:t xml:space="preserve">c i e oraz art. 9 ust. 2 lit. </w:t>
      </w:r>
      <w:r>
        <w:rPr>
          <w:rFonts w:ascii="Tahoma" w:hAnsi="Tahoma" w:cs="Tahoma"/>
          <w:sz w:val="22"/>
          <w:szCs w:val="22"/>
        </w:rPr>
        <w:t>a, b i c</w:t>
      </w:r>
      <w:r w:rsidRPr="0081307B">
        <w:rPr>
          <w:rFonts w:ascii="Tahoma" w:hAnsi="Tahoma" w:cs="Tahoma"/>
          <w:sz w:val="22"/>
          <w:szCs w:val="22"/>
        </w:rPr>
        <w:t xml:space="preserve"> RODO; </w:t>
      </w:r>
      <w:r>
        <w:rPr>
          <w:rFonts w:ascii="Tahoma" w:hAnsi="Tahoma" w:cs="Tahoma"/>
          <w:sz w:val="22"/>
          <w:szCs w:val="22"/>
        </w:rPr>
        <w:t xml:space="preserve">w </w:t>
      </w:r>
      <w:r w:rsidRPr="005F4EA7">
        <w:rPr>
          <w:rFonts w:ascii="Tahoma" w:hAnsi="Tahoma" w:cs="Tahoma"/>
          <w:sz w:val="22"/>
          <w:szCs w:val="22"/>
        </w:rPr>
        <w:t xml:space="preserve">związku z ustawą z dnia 12 marca 2004 r. </w:t>
      </w:r>
      <w:r>
        <w:rPr>
          <w:rFonts w:ascii="Tahoma" w:hAnsi="Tahoma" w:cs="Tahoma"/>
          <w:sz w:val="22"/>
          <w:szCs w:val="22"/>
        </w:rPr>
        <w:br/>
      </w:r>
      <w:r w:rsidRPr="005F4EA7">
        <w:rPr>
          <w:rFonts w:ascii="Tahoma" w:hAnsi="Tahoma" w:cs="Tahoma"/>
          <w:sz w:val="22"/>
          <w:szCs w:val="22"/>
        </w:rPr>
        <w:t>o pomocy społecznej (w szczególności art. 1</w:t>
      </w:r>
      <w:r w:rsidRPr="005F4EA7">
        <w:rPr>
          <w:rFonts w:ascii="Tahoma" w:hAnsi="Tahoma" w:cs="Tahoma"/>
          <w:color w:val="000000"/>
          <w:sz w:val="23"/>
          <w:szCs w:val="23"/>
          <w:shd w:val="clear" w:color="auto" w:fill="FFFFFF"/>
        </w:rPr>
        <w:t xml:space="preserve">07 pkt 5 b),  § 2 Rozporządzenia Ministra Pracy i Polityki Społecznej z dnia 23 sierpnia 2012r. w sprawie domów pomocy społecznej, § 5 </w:t>
      </w:r>
      <w:r>
        <w:rPr>
          <w:rFonts w:ascii="Tahoma" w:hAnsi="Tahoma" w:cs="Tahoma"/>
          <w:color w:val="000000"/>
          <w:sz w:val="23"/>
          <w:szCs w:val="23"/>
          <w:shd w:val="clear" w:color="auto" w:fill="FFFFFF"/>
        </w:rPr>
        <w:br/>
      </w:r>
      <w:r w:rsidRPr="005F4EA7">
        <w:rPr>
          <w:rFonts w:ascii="Tahoma" w:hAnsi="Tahoma" w:cs="Tahoma"/>
          <w:color w:val="000000"/>
          <w:sz w:val="23"/>
          <w:szCs w:val="23"/>
          <w:shd w:val="clear" w:color="auto" w:fill="FFFFFF"/>
        </w:rPr>
        <w:t xml:space="preserve">w sprawie rodzinnego wywiadu środowiskowego, art. 139 pkt 1 ust. 10 Ustawy </w:t>
      </w:r>
      <w:r w:rsidRPr="004C76FA">
        <w:rPr>
          <w:rFonts w:ascii="Noto Serif" w:hAnsi="Noto Serif" w:cs="Noto Serif"/>
          <w:color w:val="333333"/>
          <w:sz w:val="21"/>
          <w:szCs w:val="21"/>
          <w:shd w:val="clear" w:color="auto" w:fill="FFFFFF"/>
        </w:rPr>
        <w:t xml:space="preserve">tj. z dnia </w:t>
      </w:r>
      <w:r>
        <w:rPr>
          <w:rFonts w:ascii="Noto Serif" w:hAnsi="Noto Serif" w:cs="Noto Serif"/>
          <w:color w:val="333333"/>
          <w:sz w:val="21"/>
          <w:szCs w:val="21"/>
          <w:shd w:val="clear" w:color="auto" w:fill="FFFFFF"/>
        </w:rPr>
        <w:br/>
      </w:r>
      <w:r w:rsidRPr="004C76FA">
        <w:rPr>
          <w:rFonts w:ascii="Noto Serif" w:hAnsi="Noto Serif" w:cs="Noto Serif"/>
          <w:color w:val="333333"/>
          <w:sz w:val="21"/>
          <w:szCs w:val="21"/>
          <w:shd w:val="clear" w:color="auto" w:fill="FFFFFF"/>
        </w:rPr>
        <w:t xml:space="preserve">7 listopada 2025 r. </w:t>
      </w:r>
      <w:r w:rsidRPr="005F4EA7">
        <w:rPr>
          <w:rFonts w:ascii="Tahoma" w:hAnsi="Tahoma" w:cs="Tahoma"/>
          <w:color w:val="000000"/>
          <w:sz w:val="23"/>
          <w:szCs w:val="23"/>
          <w:shd w:val="clear" w:color="auto" w:fill="FFFFFF"/>
        </w:rPr>
        <w:t xml:space="preserve">o emeryturach i rentach z Funduszu Ubezpieczeń Społecznych, </w:t>
      </w:r>
      <w:r w:rsidRPr="004C76FA">
        <w:rPr>
          <w:rFonts w:ascii="Tahoma" w:hAnsi="Tahoma" w:cs="Tahoma"/>
          <w:color w:val="000000"/>
          <w:sz w:val="23"/>
          <w:szCs w:val="23"/>
          <w:shd w:val="clear" w:color="auto" w:fill="FFFFFF"/>
        </w:rPr>
        <w:t xml:space="preserve">Ustawy </w:t>
      </w:r>
      <w:r w:rsidRPr="004C76FA">
        <w:rPr>
          <w:rFonts w:ascii="Noto Serif" w:hAnsi="Noto Serif" w:cs="Noto Serif"/>
          <w:color w:val="333333"/>
          <w:sz w:val="21"/>
          <w:szCs w:val="21"/>
          <w:shd w:val="clear" w:color="auto" w:fill="FFFFFF"/>
        </w:rPr>
        <w:t xml:space="preserve"> z dnia 18 września 2024 r.</w:t>
      </w:r>
      <w:r w:rsidRPr="004C76FA">
        <w:rPr>
          <w:rFonts w:ascii="Tahoma" w:hAnsi="Tahoma" w:cs="Tahoma"/>
          <w:color w:val="000000"/>
          <w:sz w:val="23"/>
          <w:szCs w:val="23"/>
          <w:shd w:val="clear" w:color="auto" w:fill="FFFFFF"/>
        </w:rPr>
        <w:t xml:space="preserve"> o zapewnianiu dostępności osobom ze szczególnymi potrzebami</w:t>
      </w:r>
      <w:r>
        <w:rPr>
          <w:rFonts w:ascii="Tahoma" w:hAnsi="Tahoma" w:cs="Tahoma"/>
          <w:color w:val="000000"/>
          <w:sz w:val="23"/>
          <w:szCs w:val="23"/>
          <w:shd w:val="clear" w:color="auto" w:fill="FFFFFF"/>
        </w:rPr>
        <w:t xml:space="preserve"> </w:t>
      </w:r>
      <w:r w:rsidRPr="0081307B">
        <w:rPr>
          <w:rFonts w:ascii="Tahoma" w:hAnsi="Tahoma" w:cs="Tahoma"/>
          <w:sz w:val="22"/>
          <w:szCs w:val="22"/>
        </w:rPr>
        <w:t>w celu wypełnienia obowiązku prawnego ciążącego a administratorze w zakresie realizacji zadań statutowych DPS Jutrzenka</w:t>
      </w:r>
      <w:r>
        <w:rPr>
          <w:rFonts w:ascii="Tahoma" w:hAnsi="Tahoma" w:cs="Tahoma"/>
          <w:sz w:val="22"/>
          <w:szCs w:val="22"/>
        </w:rPr>
        <w:t xml:space="preserve">, wykonania umowy, w celu ochrony żywotnych interesów mieszkańca </w:t>
      </w:r>
      <w:r w:rsidRPr="0081307B">
        <w:rPr>
          <w:rFonts w:ascii="Tahoma" w:hAnsi="Tahoma" w:cs="Tahoma"/>
          <w:sz w:val="22"/>
          <w:szCs w:val="22"/>
        </w:rPr>
        <w:t>w zakresie udzielonej zgody.</w:t>
      </w:r>
    </w:p>
    <w:p w14:paraId="49091E83" w14:textId="74660219" w:rsidR="0036562C" w:rsidRPr="004C76FA" w:rsidRDefault="0036562C" w:rsidP="0036562C">
      <w:pPr>
        <w:pStyle w:val="Tekstpodstawowy"/>
        <w:spacing w:before="180" w:after="180"/>
        <w:jc w:val="both"/>
        <w:rPr>
          <w:rFonts w:ascii="Tahoma" w:hAnsi="Tahoma" w:cs="Tahoma"/>
          <w:sz w:val="22"/>
          <w:szCs w:val="22"/>
        </w:rPr>
      </w:pPr>
      <w:r>
        <w:rPr>
          <w:rFonts w:ascii="Tahoma" w:hAnsi="Tahoma" w:cs="Tahoma"/>
          <w:sz w:val="22"/>
          <w:szCs w:val="22"/>
        </w:rPr>
        <w:t xml:space="preserve">4. Pani/Pana dane osobowe jako członka rodziny, opiekuna, kuratora, osoby odwiedzającej, przetwarzane będą na podstawie  </w:t>
      </w:r>
      <w:r w:rsidRPr="0081307B">
        <w:rPr>
          <w:rFonts w:ascii="Tahoma" w:hAnsi="Tahoma" w:cs="Tahoma"/>
          <w:sz w:val="22"/>
          <w:szCs w:val="22"/>
        </w:rPr>
        <w:t xml:space="preserve">art. 6 ust. 1 lit. </w:t>
      </w:r>
      <w:r>
        <w:rPr>
          <w:rFonts w:ascii="Tahoma" w:hAnsi="Tahoma" w:cs="Tahoma"/>
          <w:sz w:val="22"/>
          <w:szCs w:val="22"/>
        </w:rPr>
        <w:t xml:space="preserve">b, </w:t>
      </w:r>
      <w:r w:rsidRPr="0081307B">
        <w:rPr>
          <w:rFonts w:ascii="Tahoma" w:hAnsi="Tahoma" w:cs="Tahoma"/>
          <w:sz w:val="22"/>
          <w:szCs w:val="22"/>
        </w:rPr>
        <w:t>c</w:t>
      </w:r>
      <w:r>
        <w:rPr>
          <w:rFonts w:ascii="Tahoma" w:hAnsi="Tahoma" w:cs="Tahoma"/>
          <w:sz w:val="22"/>
          <w:szCs w:val="22"/>
        </w:rPr>
        <w:t>, d</w:t>
      </w:r>
      <w:r w:rsidRPr="0081307B">
        <w:rPr>
          <w:rFonts w:ascii="Tahoma" w:hAnsi="Tahoma" w:cs="Tahoma"/>
          <w:sz w:val="22"/>
          <w:szCs w:val="22"/>
        </w:rPr>
        <w:t xml:space="preserve"> i e oraz</w:t>
      </w:r>
      <w:r>
        <w:rPr>
          <w:rFonts w:ascii="Tahoma" w:hAnsi="Tahoma" w:cs="Tahoma"/>
          <w:sz w:val="22"/>
          <w:szCs w:val="22"/>
        </w:rPr>
        <w:t xml:space="preserve"> art. 9 ust. 2 lit b</w:t>
      </w:r>
      <w:r w:rsidRPr="0081307B">
        <w:rPr>
          <w:rFonts w:ascii="Tahoma" w:hAnsi="Tahoma" w:cs="Tahoma"/>
          <w:sz w:val="22"/>
          <w:szCs w:val="22"/>
        </w:rPr>
        <w:t xml:space="preserve"> RODO</w:t>
      </w:r>
      <w:r>
        <w:rPr>
          <w:rFonts w:ascii="Tahoma" w:hAnsi="Tahoma" w:cs="Tahoma"/>
          <w:sz w:val="22"/>
          <w:szCs w:val="22"/>
        </w:rPr>
        <w:br/>
      </w:r>
      <w:r>
        <w:rPr>
          <w:rFonts w:ascii="Tahoma" w:hAnsi="Tahoma" w:cs="Tahoma"/>
          <w:sz w:val="22"/>
          <w:szCs w:val="22"/>
        </w:rPr>
        <w:t xml:space="preserve"> w związku </w:t>
      </w:r>
      <w:r w:rsidRPr="00F1275E">
        <w:rPr>
          <w:rFonts w:ascii="Tahoma" w:hAnsi="Tahoma" w:cs="Tahoma"/>
          <w:sz w:val="22"/>
          <w:szCs w:val="22"/>
        </w:rPr>
        <w:t>§ 5 ust. 1 pkt 3 lit. e Rozporządzenia ministra pracy i polityki społecznej</w:t>
      </w:r>
      <w:r>
        <w:rPr>
          <w:rFonts w:ascii="Tahoma" w:hAnsi="Tahoma" w:cs="Tahoma"/>
          <w:sz w:val="22"/>
          <w:szCs w:val="22"/>
        </w:rPr>
        <w:br/>
      </w:r>
      <w:r>
        <w:rPr>
          <w:rFonts w:ascii="Noto Serif" w:hAnsi="Noto Serif" w:cs="Noto Serif"/>
          <w:b/>
          <w:bCs/>
          <w:color w:val="333333"/>
          <w:sz w:val="21"/>
          <w:szCs w:val="21"/>
          <w:shd w:val="clear" w:color="auto" w:fill="FFFFFF"/>
        </w:rPr>
        <w:t>tj. z dnia 9 stycznia 2025 r</w:t>
      </w:r>
      <w:r w:rsidRPr="00F1275E">
        <w:rPr>
          <w:rFonts w:ascii="Tahoma" w:hAnsi="Tahoma" w:cs="Tahoma"/>
          <w:sz w:val="22"/>
          <w:szCs w:val="22"/>
        </w:rPr>
        <w:t xml:space="preserve">. w sprawie domów pomocy społecznej </w:t>
      </w:r>
      <w:r>
        <w:rPr>
          <w:rFonts w:ascii="Tahoma" w:hAnsi="Tahoma" w:cs="Tahoma"/>
          <w:sz w:val="22"/>
          <w:szCs w:val="22"/>
        </w:rPr>
        <w:t xml:space="preserve">w celu </w:t>
      </w:r>
      <w:r w:rsidRPr="00F1275E">
        <w:rPr>
          <w:rFonts w:ascii="Tahoma" w:hAnsi="Tahoma" w:cs="Tahoma"/>
          <w:sz w:val="22"/>
          <w:szCs w:val="22"/>
        </w:rPr>
        <w:t xml:space="preserve">zapewnienia bezpieczeństwa mieszkańcom </w:t>
      </w:r>
      <w:r>
        <w:rPr>
          <w:rFonts w:ascii="Tahoma" w:hAnsi="Tahoma" w:cs="Tahoma"/>
          <w:sz w:val="22"/>
          <w:szCs w:val="22"/>
        </w:rPr>
        <w:t>i</w:t>
      </w:r>
      <w:r w:rsidRPr="00F1275E">
        <w:rPr>
          <w:rFonts w:ascii="Tahoma" w:hAnsi="Tahoma" w:cs="Tahoma"/>
          <w:sz w:val="22"/>
          <w:szCs w:val="22"/>
        </w:rPr>
        <w:t xml:space="preserve"> zapewnienia rozwoju relacji rodzinnych</w:t>
      </w:r>
      <w:r>
        <w:rPr>
          <w:rFonts w:ascii="Tahoma" w:hAnsi="Tahoma" w:cs="Tahoma"/>
          <w:sz w:val="22"/>
          <w:szCs w:val="22"/>
        </w:rPr>
        <w:t xml:space="preserve">, w celu wypełnienia obowiązków wynikających z </w:t>
      </w:r>
      <w:r w:rsidRPr="00066000">
        <w:rPr>
          <w:rFonts w:ascii="Tahoma" w:hAnsi="Tahoma" w:cs="Tahoma"/>
          <w:color w:val="000000"/>
          <w:sz w:val="23"/>
          <w:szCs w:val="23"/>
          <w:shd w:val="clear" w:color="auto" w:fill="FFFFFF"/>
        </w:rPr>
        <w:t xml:space="preserve">Ustawy </w:t>
      </w:r>
      <w:r w:rsidRPr="00066000">
        <w:rPr>
          <w:rFonts w:ascii="Noto Serif" w:hAnsi="Noto Serif" w:cs="Noto Serif"/>
          <w:color w:val="333333"/>
          <w:sz w:val="21"/>
          <w:szCs w:val="21"/>
          <w:shd w:val="clear" w:color="auto" w:fill="FFFFFF"/>
        </w:rPr>
        <w:t xml:space="preserve"> z dnia 18 września 2024 r.</w:t>
      </w:r>
      <w:r w:rsidRPr="00066000">
        <w:rPr>
          <w:rFonts w:ascii="Tahoma" w:hAnsi="Tahoma" w:cs="Tahoma"/>
          <w:color w:val="000000"/>
          <w:sz w:val="23"/>
          <w:szCs w:val="23"/>
          <w:shd w:val="clear" w:color="auto" w:fill="FFFFFF"/>
        </w:rPr>
        <w:t xml:space="preserve"> o zapewnianiu dostępności osobom ze szczególnymi potrzebami</w:t>
      </w:r>
      <w:r>
        <w:rPr>
          <w:rFonts w:ascii="Tahoma" w:hAnsi="Tahoma" w:cs="Tahoma"/>
          <w:color w:val="000000"/>
          <w:sz w:val="23"/>
          <w:szCs w:val="23"/>
          <w:shd w:val="clear" w:color="auto" w:fill="FFFFFF"/>
        </w:rPr>
        <w:t>.</w:t>
      </w:r>
    </w:p>
    <w:p w14:paraId="7DE45AFB" w14:textId="77777777" w:rsidR="0036562C" w:rsidRPr="0081307B" w:rsidRDefault="0036562C" w:rsidP="0036562C">
      <w:pPr>
        <w:pStyle w:val="Tekstpodstawowy"/>
        <w:spacing w:before="180" w:after="180"/>
        <w:jc w:val="both"/>
        <w:rPr>
          <w:rFonts w:ascii="Tahoma" w:hAnsi="Tahoma" w:cs="Tahoma"/>
          <w:sz w:val="22"/>
          <w:szCs w:val="22"/>
        </w:rPr>
      </w:pPr>
      <w:r w:rsidRPr="0081307B">
        <w:rPr>
          <w:rFonts w:ascii="Tahoma" w:hAnsi="Tahoma" w:cs="Tahoma"/>
          <w:sz w:val="22"/>
          <w:szCs w:val="22"/>
        </w:rPr>
        <w:t xml:space="preserve">4. </w:t>
      </w:r>
      <w:r w:rsidRPr="0081307B">
        <w:rPr>
          <w:rFonts w:ascii="Tahoma" w:hAnsi="Tahoma"/>
          <w:sz w:val="22"/>
          <w:szCs w:val="22"/>
        </w:rPr>
        <w:t>Odbiorcami Pani/Pana danych osobowych mogą być podmioty uprawnione do odbioru Pani/Pana danych w uzasadnionych przypadkach i na podstawie odpowiednich przepisów prawa oraz podmioty, z którymi administrator zawarł umowy powierzania na świadczenie usług IT, usług serwisowych dla systemów informatycznych, usług na świadczenie serwera mailowego, usług w zakresie archiwizacji dokumentów oraz usług prawnych.</w:t>
      </w:r>
    </w:p>
    <w:p w14:paraId="3C8355C1" w14:textId="77777777" w:rsidR="0036562C" w:rsidRPr="00DA31D0" w:rsidRDefault="0036562C" w:rsidP="0036562C">
      <w:pPr>
        <w:pStyle w:val="Tekstpodstawowy"/>
        <w:spacing w:before="180" w:after="180"/>
        <w:jc w:val="both"/>
        <w:rPr>
          <w:rFonts w:ascii="Tahoma" w:hAnsi="Tahoma" w:cs="Tahoma"/>
        </w:rPr>
      </w:pPr>
      <w:r w:rsidRPr="00DA31D0">
        <w:rPr>
          <w:rFonts w:ascii="Tahoma" w:hAnsi="Tahoma" w:cs="Tahoma"/>
          <w:color w:val="000000"/>
          <w:sz w:val="22"/>
          <w:szCs w:val="22"/>
        </w:rPr>
        <w:lastRenderedPageBreak/>
        <w:t xml:space="preserve">5. </w:t>
      </w:r>
      <w:r w:rsidRPr="0085077D">
        <w:rPr>
          <w:rFonts w:ascii="Tahoma" w:hAnsi="Tahoma" w:cs="Tahoma"/>
          <w:color w:val="000000"/>
          <w:sz w:val="22"/>
          <w:szCs w:val="22"/>
        </w:rPr>
        <w:t>Okres przechowywania danych osobowych uzależniony jest od celu ich gromadzenia oraz przepisów prawa. Dane osobowe przetwarzane będą do momentu, gdy upłynie obowiązkowy okres ich przechowywania oraz minie czas umożliwiający dochodzenie ewentualnych roszczeń. W przypadku, gdy przetwarzanie opiera się na zgodzie – dane będą przetwarzane do momentu cofnięcia zgody</w:t>
      </w:r>
      <w:r>
        <w:rPr>
          <w:rFonts w:ascii="Tahoma" w:hAnsi="Tahoma" w:cs="Tahoma"/>
          <w:color w:val="000000"/>
          <w:sz w:val="22"/>
          <w:szCs w:val="22"/>
        </w:rPr>
        <w:t>, przy czym przetwarzanie danych osobowych przed wycofaniem zgody zachowuje walor legalności.</w:t>
      </w:r>
      <w:r w:rsidRPr="00DA31D0">
        <w:rPr>
          <w:rFonts w:ascii="Tahoma" w:hAnsi="Tahoma" w:cs="Tahoma"/>
          <w:color w:val="000000"/>
          <w:sz w:val="22"/>
          <w:szCs w:val="22"/>
        </w:rPr>
        <w:t>.</w:t>
      </w:r>
    </w:p>
    <w:p w14:paraId="157DAFA6" w14:textId="086B6668" w:rsidR="0036562C" w:rsidRPr="00DA31D0" w:rsidRDefault="0036562C" w:rsidP="0036562C">
      <w:pPr>
        <w:pStyle w:val="Tekstpodstawowy"/>
        <w:spacing w:before="180" w:after="180"/>
        <w:jc w:val="both"/>
        <w:rPr>
          <w:rFonts w:ascii="Tahoma" w:hAnsi="Tahoma" w:cs="Tahoma"/>
          <w:sz w:val="22"/>
          <w:szCs w:val="22"/>
        </w:rPr>
      </w:pPr>
      <w:r w:rsidRPr="00DA31D0">
        <w:rPr>
          <w:rFonts w:ascii="Tahoma" w:hAnsi="Tahoma" w:cs="Tahoma"/>
          <w:color w:val="000000"/>
          <w:sz w:val="22"/>
          <w:szCs w:val="22"/>
        </w:rPr>
        <w:t xml:space="preserve">6. </w:t>
      </w:r>
      <w:r w:rsidRPr="005A3684">
        <w:rPr>
          <w:rFonts w:eastAsia="Calibri"/>
          <w:lang w:eastAsia="en-US"/>
        </w:rPr>
        <w:t>Posiada Pani/Pan prawo do: żądania od Administratora dostępu do Pani/Pana danych, prawo do ich sprostowania, a w zakresie wynikającym z obowiązujących przepisów prawa</w:t>
      </w:r>
      <w:r>
        <w:rPr>
          <w:rFonts w:eastAsia="Calibri"/>
          <w:lang w:eastAsia="en-US"/>
        </w:rPr>
        <w:t xml:space="preserve"> (art. 15 do art. 21 RODO)</w:t>
      </w:r>
      <w:r w:rsidRPr="005A3684">
        <w:rPr>
          <w:rFonts w:eastAsia="Calibri"/>
          <w:lang w:eastAsia="en-US"/>
        </w:rPr>
        <w:t>: prawo do ograniczenia przetwarzania, prawo żądania usunięcia Pani/Pana danych, prawo do wniesienia sprzeciwu wobec przetwarzania, prawo do przenoszenia danych</w:t>
      </w:r>
      <w:r w:rsidRPr="00DA31D0">
        <w:rPr>
          <w:rFonts w:ascii="Tahoma" w:hAnsi="Tahoma" w:cs="Tahoma"/>
          <w:color w:val="000000"/>
          <w:sz w:val="22"/>
          <w:szCs w:val="22"/>
        </w:rPr>
        <w:t>.</w:t>
      </w:r>
      <w:r>
        <w:rPr>
          <w:rFonts w:ascii="Tahoma" w:hAnsi="Tahoma" w:cs="Tahoma"/>
          <w:color w:val="000000"/>
          <w:sz w:val="22"/>
          <w:szCs w:val="22"/>
        </w:rPr>
        <w:t xml:space="preserve"> </w:t>
      </w:r>
    </w:p>
    <w:p w14:paraId="11C82150" w14:textId="77777777" w:rsidR="0036562C" w:rsidRPr="00141230" w:rsidRDefault="0036562C" w:rsidP="0036562C">
      <w:pPr>
        <w:pStyle w:val="Tekstpodstawowy"/>
        <w:spacing w:before="180" w:after="180"/>
        <w:jc w:val="both"/>
        <w:rPr>
          <w:rFonts w:ascii="Tahoma" w:hAnsi="Tahoma" w:cs="Tahoma"/>
          <w:color w:val="000000"/>
          <w:sz w:val="22"/>
          <w:szCs w:val="22"/>
        </w:rPr>
      </w:pPr>
      <w:r w:rsidRPr="00DA31D0">
        <w:rPr>
          <w:rFonts w:ascii="Tahoma" w:hAnsi="Tahoma" w:cs="Tahoma"/>
          <w:color w:val="000000"/>
          <w:sz w:val="22"/>
          <w:szCs w:val="22"/>
        </w:rPr>
        <w:t xml:space="preserve">7. </w:t>
      </w:r>
      <w:r w:rsidRPr="002C7818">
        <w:rPr>
          <w:rFonts w:ascii="Tahoma" w:hAnsi="Tahoma" w:cs="Tahoma"/>
          <w:sz w:val="22"/>
          <w:szCs w:val="22"/>
        </w:rPr>
        <w:t xml:space="preserve">Posiada </w:t>
      </w:r>
      <w:r w:rsidRPr="002C7818">
        <w:rPr>
          <w:rFonts w:ascii="Tahoma" w:eastAsia="SimSun" w:hAnsi="Tahoma" w:cs="Tahoma"/>
          <w:color w:val="000000"/>
          <w:kern w:val="3"/>
          <w:sz w:val="22"/>
          <w:szCs w:val="22"/>
        </w:rPr>
        <w:t xml:space="preserve">Pani/Pan ma prawo wniesienia skargi do organu nadzorczego zajmującego się ochroną danych osobowych: </w:t>
      </w:r>
      <w:r w:rsidRPr="002C7818">
        <w:rPr>
          <w:rFonts w:ascii="Tahoma" w:eastAsia="SimSun" w:hAnsi="Tahoma" w:cs="Tahoma"/>
          <w:b/>
          <w:color w:val="000000"/>
          <w:kern w:val="3"/>
          <w:sz w:val="22"/>
          <w:szCs w:val="22"/>
        </w:rPr>
        <w:t xml:space="preserve">Prezes Urzędu Ochrony Danych Osobowych (PUODO); </w:t>
      </w:r>
      <w:hyperlink r:id="rId5" w:history="1">
        <w:r w:rsidRPr="002C7818">
          <w:rPr>
            <w:rStyle w:val="Hipercze"/>
            <w:rFonts w:ascii="Tahoma" w:hAnsi="Tahoma" w:cs="Tahoma"/>
            <w:b/>
            <w:color w:val="000000"/>
            <w:kern w:val="3"/>
            <w:sz w:val="22"/>
            <w:szCs w:val="22"/>
          </w:rPr>
          <w:t>Adres</w:t>
        </w:r>
      </w:hyperlink>
      <w:r w:rsidRPr="002C7818">
        <w:rPr>
          <w:rFonts w:ascii="Tahoma" w:eastAsia="SimSun" w:hAnsi="Tahoma" w:cs="Tahoma"/>
          <w:b/>
          <w:color w:val="000000"/>
          <w:kern w:val="3"/>
          <w:sz w:val="22"/>
          <w:szCs w:val="22"/>
        </w:rPr>
        <w:t>: </w:t>
      </w:r>
      <w:r>
        <w:rPr>
          <w:rFonts w:ascii="Tahoma" w:eastAsia="SimSun" w:hAnsi="Tahoma" w:cs="Tahoma"/>
          <w:b/>
          <w:color w:val="000000"/>
          <w:kern w:val="3"/>
          <w:sz w:val="22"/>
          <w:szCs w:val="22"/>
        </w:rPr>
        <w:t xml:space="preserve">Stanisława Moniuszki 1a, 00-014 Warszawa </w:t>
      </w:r>
    </w:p>
    <w:p w14:paraId="45B2C1C5" w14:textId="62183E3A" w:rsidR="0036562C" w:rsidRPr="0081307B" w:rsidRDefault="0036562C" w:rsidP="0036562C">
      <w:pPr>
        <w:pStyle w:val="Tekstpodstawowy"/>
        <w:spacing w:before="180" w:after="180"/>
        <w:jc w:val="both"/>
        <w:rPr>
          <w:rFonts w:ascii="Tahoma" w:hAnsi="Tahoma" w:cs="Tahoma"/>
          <w:sz w:val="22"/>
          <w:szCs w:val="22"/>
        </w:rPr>
      </w:pPr>
      <w:r w:rsidRPr="0081307B">
        <w:rPr>
          <w:rFonts w:ascii="Tahoma" w:hAnsi="Tahoma" w:cs="Tahoma"/>
          <w:sz w:val="22"/>
          <w:szCs w:val="22"/>
        </w:rPr>
        <w:t xml:space="preserve">8. </w:t>
      </w:r>
      <w:r w:rsidRPr="0081307B">
        <w:rPr>
          <w:rFonts w:ascii="Tahoma" w:hAnsi="Tahoma"/>
          <w:sz w:val="22"/>
          <w:szCs w:val="22"/>
        </w:rPr>
        <w:t xml:space="preserve">Dane osobowe nie będą podlegały zautomatyzowanemu podejmowaniu decyzji, w tym </w:t>
      </w:r>
      <w:r>
        <w:rPr>
          <w:rFonts w:ascii="Tahoma" w:hAnsi="Tahoma"/>
          <w:sz w:val="22"/>
          <w:szCs w:val="22"/>
        </w:rPr>
        <w:br/>
      </w:r>
      <w:r w:rsidRPr="0081307B">
        <w:rPr>
          <w:rFonts w:ascii="Tahoma" w:hAnsi="Tahoma"/>
          <w:sz w:val="22"/>
          <w:szCs w:val="22"/>
        </w:rPr>
        <w:t>w formie profilowania.</w:t>
      </w:r>
    </w:p>
    <w:p w14:paraId="75C075E2" w14:textId="77777777" w:rsidR="0036562C" w:rsidRDefault="0036562C" w:rsidP="0036562C">
      <w:pPr>
        <w:pStyle w:val="Tekstpodstawowy"/>
        <w:spacing w:before="180" w:after="180"/>
        <w:jc w:val="both"/>
        <w:rPr>
          <w:rFonts w:ascii="Tahoma" w:hAnsi="Tahoma" w:cs="Tahoma"/>
          <w:sz w:val="22"/>
          <w:szCs w:val="22"/>
        </w:rPr>
      </w:pPr>
      <w:r w:rsidRPr="0081307B">
        <w:rPr>
          <w:rFonts w:ascii="Tahoma" w:hAnsi="Tahoma" w:cs="Tahoma"/>
          <w:sz w:val="22"/>
          <w:szCs w:val="22"/>
        </w:rPr>
        <w:t>9. Podanie przez Państwa danych osobowych w zakresie wymaganym prawem jest niezbędne               w celu realizacji świadczenia związanego z pobytem w DPS Jutrzenka. W pozostałych przypadkach podanie danych jest dobrowolne a zgoda na ich przetwarzanie może być odwołana w dowolnym momencie.</w:t>
      </w:r>
    </w:p>
    <w:p w14:paraId="4579061E" w14:textId="5081D488" w:rsidR="0036562C" w:rsidRDefault="0036562C" w:rsidP="0036562C">
      <w:pPr>
        <w:pStyle w:val="Tekstpodstawowy"/>
        <w:spacing w:before="180" w:after="180"/>
        <w:jc w:val="both"/>
        <w:rPr>
          <w:rFonts w:ascii="Tahoma" w:hAnsi="Tahoma" w:cs="Tahoma"/>
          <w:sz w:val="22"/>
          <w:szCs w:val="22"/>
        </w:rPr>
      </w:pPr>
      <w:r>
        <w:rPr>
          <w:rFonts w:ascii="Tahoma" w:hAnsi="Tahoma" w:cs="Tahoma"/>
          <w:sz w:val="22"/>
          <w:szCs w:val="22"/>
        </w:rPr>
        <w:t>10. Przetwarzane dane osobowe pochodzą bezpośrednio od Państwa,  od opiekuna prawnego,</w:t>
      </w:r>
      <w:r>
        <w:rPr>
          <w:rFonts w:ascii="Tahoma" w:hAnsi="Tahoma" w:cs="Tahoma"/>
          <w:sz w:val="22"/>
          <w:szCs w:val="22"/>
        </w:rPr>
        <w:t xml:space="preserve"> </w:t>
      </w:r>
      <w:r>
        <w:rPr>
          <w:rFonts w:ascii="Tahoma" w:hAnsi="Tahoma" w:cs="Tahoma"/>
          <w:sz w:val="22"/>
          <w:szCs w:val="22"/>
        </w:rPr>
        <w:t>członków rodziny, właściwych organów.</w:t>
      </w:r>
    </w:p>
    <w:p w14:paraId="4EEC87F0" w14:textId="214982F5" w:rsidR="0036562C" w:rsidRPr="0036562C" w:rsidRDefault="0036562C" w:rsidP="0036562C">
      <w:pPr>
        <w:spacing w:after="160" w:line="259" w:lineRule="auto"/>
        <w:rPr>
          <w:rFonts w:ascii="Tahoma" w:hAnsi="Tahoma" w:cs="Tahoma"/>
          <w:sz w:val="22"/>
          <w:szCs w:val="22"/>
        </w:rPr>
      </w:pPr>
      <w:r>
        <w:rPr>
          <w:rFonts w:ascii="Tahoma" w:hAnsi="Tahoma" w:cs="Tahoma"/>
          <w:sz w:val="22"/>
          <w:szCs w:val="22"/>
        </w:rPr>
        <w:br w:type="page"/>
      </w:r>
    </w:p>
    <w:p w14:paraId="6327D043" w14:textId="77777777" w:rsidR="0036562C" w:rsidRPr="00DA5ED7" w:rsidRDefault="0036562C" w:rsidP="0036562C">
      <w:pPr>
        <w:pStyle w:val="Tekstpodstawowy"/>
        <w:spacing w:before="180" w:after="180"/>
        <w:jc w:val="center"/>
        <w:rPr>
          <w:rFonts w:ascii="Tahoma" w:hAnsi="Tahoma" w:cs="Tahoma"/>
          <w:b/>
          <w:bCs/>
          <w:color w:val="000000"/>
        </w:rPr>
      </w:pPr>
      <w:r w:rsidRPr="00CD7E55">
        <w:rPr>
          <w:rFonts w:ascii="Tahoma" w:hAnsi="Tahoma" w:cs="Tahoma"/>
          <w:b/>
        </w:rPr>
        <w:lastRenderedPageBreak/>
        <w:t>Zgoda mieszkańca</w:t>
      </w:r>
      <w:r>
        <w:rPr>
          <w:rFonts w:ascii="Tahoma" w:hAnsi="Tahoma" w:cs="Tahoma"/>
          <w:b/>
        </w:rPr>
        <w:t>/</w:t>
      </w:r>
      <w:r w:rsidRPr="00472987">
        <w:rPr>
          <w:rFonts w:ascii="Tahoma" w:hAnsi="Tahoma" w:cs="Tahoma"/>
          <w:b/>
          <w:bCs/>
          <w:color w:val="000000"/>
        </w:rPr>
        <w:t xml:space="preserve"> </w:t>
      </w:r>
      <w:r>
        <w:rPr>
          <w:rFonts w:ascii="Tahoma" w:hAnsi="Tahoma" w:cs="Tahoma"/>
          <w:b/>
          <w:bCs/>
          <w:color w:val="000000"/>
        </w:rPr>
        <w:t>członka rodziny/opiekuna prawnego/kuratora</w:t>
      </w:r>
    </w:p>
    <w:p w14:paraId="096D7E86" w14:textId="77777777" w:rsidR="0036562C" w:rsidRPr="00CD7E55" w:rsidRDefault="0036562C" w:rsidP="0036562C">
      <w:pPr>
        <w:spacing w:line="276" w:lineRule="auto"/>
        <w:jc w:val="both"/>
        <w:rPr>
          <w:rFonts w:ascii="Tahoma" w:hAnsi="Tahoma" w:cs="Tahoma"/>
          <w:b/>
        </w:rPr>
      </w:pPr>
    </w:p>
    <w:p w14:paraId="489B8889" w14:textId="77777777" w:rsidR="0036562C" w:rsidRDefault="0036562C" w:rsidP="0036562C">
      <w:pPr>
        <w:spacing w:line="276" w:lineRule="auto"/>
        <w:jc w:val="both"/>
        <w:rPr>
          <w:rFonts w:ascii="Tahoma" w:hAnsi="Tahoma" w:cs="Tahoma"/>
        </w:rPr>
      </w:pPr>
    </w:p>
    <w:p w14:paraId="11D1CFE8" w14:textId="77777777" w:rsidR="0036562C" w:rsidRPr="00DA31D0" w:rsidRDefault="0036562C" w:rsidP="0036562C">
      <w:pPr>
        <w:spacing w:line="276" w:lineRule="auto"/>
        <w:jc w:val="both"/>
        <w:rPr>
          <w:rFonts w:ascii="Tahoma" w:hAnsi="Tahoma" w:cs="Tahoma"/>
        </w:rPr>
      </w:pPr>
    </w:p>
    <w:p w14:paraId="3921AC7B" w14:textId="77777777" w:rsidR="0036562C" w:rsidRPr="00DA31D0" w:rsidRDefault="0036562C" w:rsidP="0036562C">
      <w:pPr>
        <w:spacing w:line="276" w:lineRule="auto"/>
        <w:jc w:val="both"/>
        <w:rPr>
          <w:rFonts w:ascii="Tahoma" w:hAnsi="Tahoma" w:cs="Tahoma"/>
        </w:rPr>
      </w:pPr>
      <w:r w:rsidRPr="00DA31D0">
        <w:rPr>
          <w:rFonts w:ascii="Tahoma" w:hAnsi="Tahoma" w:cs="Tahoma"/>
        </w:rPr>
        <w:t>Wyrażam zgodę na przetwarzanie mojego wizerunku utrwalonego na zdjęciach</w:t>
      </w:r>
      <w:r>
        <w:rPr>
          <w:rFonts w:ascii="Tahoma" w:hAnsi="Tahoma" w:cs="Tahoma"/>
        </w:rPr>
        <w:t>, filmach</w:t>
      </w:r>
      <w:r w:rsidRPr="00DA31D0">
        <w:rPr>
          <w:rFonts w:ascii="Tahoma" w:hAnsi="Tahoma" w:cs="Tahoma"/>
        </w:rPr>
        <w:t xml:space="preserve"> w celach promocyjnych przez ich publikację w Biuletynie Informacji Publicznej, na stronie internetowej DPS „Jutrzenka” </w:t>
      </w:r>
      <w:r w:rsidRPr="00DA31D0">
        <w:rPr>
          <w:rFonts w:ascii="Tahoma" w:hAnsi="Tahoma" w:cs="Tahoma"/>
          <w:color w:val="000000"/>
        </w:rPr>
        <w:t>w Zgorzelcu</w:t>
      </w:r>
    </w:p>
    <w:p w14:paraId="5BE2C32C" w14:textId="77777777" w:rsidR="0036562C" w:rsidRPr="00DA31D0" w:rsidRDefault="0036562C" w:rsidP="0036562C">
      <w:pPr>
        <w:spacing w:line="276" w:lineRule="auto"/>
        <w:jc w:val="both"/>
        <w:rPr>
          <w:rFonts w:ascii="Tahoma" w:hAnsi="Tahoma" w:cs="Tahoma"/>
          <w:color w:val="000000"/>
        </w:rPr>
      </w:pPr>
    </w:p>
    <w:p w14:paraId="25665CAE" w14:textId="30D4F39F" w:rsidR="0036562C" w:rsidRPr="00DA31D0" w:rsidRDefault="0036562C" w:rsidP="0036562C">
      <w:pPr>
        <w:spacing w:line="276" w:lineRule="auto"/>
        <w:jc w:val="both"/>
        <w:rPr>
          <w:rFonts w:ascii="Tahoma" w:hAnsi="Tahoma" w:cs="Tahoma"/>
        </w:rPr>
      </w:pPr>
      <w:r w:rsidRPr="00DA31D0">
        <w:rPr>
          <w:rFonts w:ascii="Tahoma" w:hAnsi="Tahoma" w:cs="Tahoma"/>
          <w:color w:val="000000"/>
        </w:rPr>
        <w:t xml:space="preserve">                                              </w:t>
      </w:r>
      <w:r w:rsidRPr="00DA31D0">
        <w:rPr>
          <w:rFonts w:ascii="Tahoma" w:hAnsi="Tahoma" w:cs="Tahoma"/>
          <w:color w:val="000000"/>
        </w:rPr>
        <w:tab/>
      </w:r>
      <w:r w:rsidRPr="00DA31D0">
        <w:rPr>
          <w:rFonts w:ascii="Tahoma" w:hAnsi="Tahoma" w:cs="Tahoma"/>
          <w:color w:val="000000"/>
        </w:rPr>
        <w:tab/>
      </w:r>
      <w:r w:rsidRPr="00DA31D0">
        <w:rPr>
          <w:rFonts w:ascii="Tahoma" w:hAnsi="Tahoma" w:cs="Tahoma"/>
          <w:color w:val="000000"/>
        </w:rPr>
        <w:tab/>
      </w:r>
      <w:r w:rsidRPr="00DA31D0">
        <w:rPr>
          <w:rFonts w:ascii="Tahoma" w:hAnsi="Tahoma" w:cs="Tahoma"/>
          <w:color w:val="000000"/>
        </w:rPr>
        <w:tab/>
        <w:t xml:space="preserve">        </w:t>
      </w:r>
      <w:r w:rsidRPr="00DA31D0">
        <w:rPr>
          <w:rFonts w:ascii="Tahoma" w:hAnsi="Tahoma" w:cs="Tahoma"/>
          <w:noProof/>
        </w:rPr>
        <mc:AlternateContent>
          <mc:Choice Requires="wps">
            <w:drawing>
              <wp:inline distT="0" distB="0" distL="0" distR="0" wp14:anchorId="1532588E" wp14:editId="733419F6">
                <wp:extent cx="129540" cy="163830"/>
                <wp:effectExtent l="6985" t="6350" r="6350" b="10795"/>
                <wp:docPr id="565841288"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2BA666" id="Prostokąt 4" o:spid="_x0000_s1026" style="width:10.2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">
                <w10:anchorlock/>
              </v:rect>
            </w:pict>
          </mc:Fallback>
        </mc:AlternateContent>
      </w:r>
      <w:r w:rsidRPr="00DA31D0">
        <w:rPr>
          <w:rFonts w:ascii="Tahoma" w:hAnsi="Tahoma" w:cs="Tahoma"/>
          <w:color w:val="000000"/>
        </w:rPr>
        <w:t xml:space="preserve"> TAK              </w:t>
      </w:r>
      <w:r w:rsidRPr="00DA31D0">
        <w:rPr>
          <w:rFonts w:ascii="Tahoma" w:hAnsi="Tahoma" w:cs="Tahoma"/>
          <w:noProof/>
        </w:rPr>
        <mc:AlternateContent>
          <mc:Choice Requires="wps">
            <w:drawing>
              <wp:inline distT="0" distB="0" distL="0" distR="0" wp14:anchorId="477C0A70" wp14:editId="5CD9C7EA">
                <wp:extent cx="129540" cy="163830"/>
                <wp:effectExtent l="11430" t="6350" r="11430" b="10795"/>
                <wp:docPr id="376876930"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0EA330" id="Prostokąt 3" o:spid="_x0000_s1026" style="width:10.2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">
                <w10:anchorlock/>
              </v:rect>
            </w:pict>
          </mc:Fallback>
        </mc:AlternateContent>
      </w:r>
      <w:r w:rsidRPr="00DA31D0">
        <w:rPr>
          <w:rFonts w:ascii="Tahoma" w:hAnsi="Tahoma" w:cs="Tahoma"/>
          <w:color w:val="000000"/>
        </w:rPr>
        <w:t xml:space="preserve"> NIE</w:t>
      </w:r>
    </w:p>
    <w:p w14:paraId="62FE560D" w14:textId="77777777" w:rsidR="0036562C" w:rsidRPr="00DA31D0" w:rsidRDefault="0036562C" w:rsidP="0036562C">
      <w:pPr>
        <w:spacing w:line="276" w:lineRule="auto"/>
        <w:jc w:val="both"/>
        <w:rPr>
          <w:rFonts w:ascii="Tahoma" w:hAnsi="Tahoma" w:cs="Tahoma"/>
          <w:color w:val="000000"/>
        </w:rPr>
      </w:pPr>
    </w:p>
    <w:p w14:paraId="52381E91" w14:textId="77777777" w:rsidR="0036562C" w:rsidRPr="00DA31D0" w:rsidRDefault="0036562C" w:rsidP="0036562C">
      <w:pPr>
        <w:spacing w:line="276" w:lineRule="auto"/>
        <w:jc w:val="both"/>
        <w:rPr>
          <w:rFonts w:ascii="Tahoma" w:hAnsi="Tahoma" w:cs="Tahoma"/>
        </w:rPr>
      </w:pPr>
      <w:r w:rsidRPr="00DA31D0">
        <w:rPr>
          <w:rFonts w:ascii="Tahoma" w:hAnsi="Tahoma" w:cs="Tahoma"/>
          <w:color w:val="000000"/>
        </w:rPr>
        <w:t>Wyrażam zgodę na przetwarzanie mojego wizerunku utrwalonego na zdjęciach</w:t>
      </w:r>
      <w:r>
        <w:rPr>
          <w:rFonts w:ascii="Tahoma" w:hAnsi="Tahoma" w:cs="Tahoma"/>
          <w:color w:val="000000"/>
        </w:rPr>
        <w:t>, filmach</w:t>
      </w:r>
      <w:r w:rsidRPr="00DA31D0">
        <w:rPr>
          <w:rFonts w:ascii="Tahoma" w:hAnsi="Tahoma" w:cs="Tahoma"/>
          <w:color w:val="000000"/>
        </w:rPr>
        <w:t xml:space="preserve"> w celach promocyjnych przez ich publikację w Biuletynie Informacji Publicznej, na stronie internetowej Starostwa Powiatowego w Zgorzelcu oraz na portalu Facebook (fanpage Starostwa).</w:t>
      </w:r>
    </w:p>
    <w:p w14:paraId="4DF98574" w14:textId="77777777" w:rsidR="0036562C" w:rsidRPr="00DA31D0" w:rsidRDefault="0036562C" w:rsidP="0036562C">
      <w:pPr>
        <w:spacing w:line="276" w:lineRule="auto"/>
        <w:jc w:val="both"/>
        <w:rPr>
          <w:rFonts w:ascii="Tahoma" w:hAnsi="Tahoma" w:cs="Tahoma"/>
        </w:rPr>
      </w:pPr>
    </w:p>
    <w:p w14:paraId="788198BE" w14:textId="21EAD257" w:rsidR="0036562C" w:rsidRPr="00DA31D0" w:rsidRDefault="0036562C" w:rsidP="0036562C">
      <w:pPr>
        <w:spacing w:line="276" w:lineRule="auto"/>
        <w:jc w:val="both"/>
        <w:rPr>
          <w:rFonts w:ascii="Tahoma" w:hAnsi="Tahoma" w:cs="Tahoma"/>
        </w:rPr>
      </w:pPr>
      <w:r w:rsidRPr="00DA31D0">
        <w:rPr>
          <w:rFonts w:ascii="Tahoma" w:hAnsi="Tahoma" w:cs="Tahoma"/>
          <w:color w:val="000000"/>
        </w:rPr>
        <w:t xml:space="preserve">                                              </w:t>
      </w:r>
      <w:r w:rsidRPr="00DA31D0">
        <w:rPr>
          <w:rFonts w:ascii="Tahoma" w:hAnsi="Tahoma" w:cs="Tahoma"/>
          <w:color w:val="000000"/>
        </w:rPr>
        <w:tab/>
      </w:r>
      <w:r w:rsidRPr="00DA31D0">
        <w:rPr>
          <w:rFonts w:ascii="Tahoma" w:hAnsi="Tahoma" w:cs="Tahoma"/>
          <w:color w:val="000000"/>
        </w:rPr>
        <w:tab/>
      </w:r>
      <w:r w:rsidRPr="00DA31D0">
        <w:rPr>
          <w:rFonts w:ascii="Tahoma" w:hAnsi="Tahoma" w:cs="Tahoma"/>
          <w:color w:val="000000"/>
        </w:rPr>
        <w:tab/>
      </w:r>
      <w:r w:rsidRPr="00DA31D0">
        <w:rPr>
          <w:rFonts w:ascii="Tahoma" w:hAnsi="Tahoma" w:cs="Tahoma"/>
          <w:color w:val="000000"/>
        </w:rPr>
        <w:tab/>
        <w:t xml:space="preserve">        </w:t>
      </w:r>
      <w:r w:rsidRPr="00DA31D0">
        <w:rPr>
          <w:rFonts w:ascii="Tahoma" w:hAnsi="Tahoma" w:cs="Tahoma"/>
          <w:noProof/>
        </w:rPr>
        <mc:AlternateContent>
          <mc:Choice Requires="wps">
            <w:drawing>
              <wp:inline distT="0" distB="0" distL="0" distR="0" wp14:anchorId="7CA95622" wp14:editId="0DCD8EC5">
                <wp:extent cx="129540" cy="163830"/>
                <wp:effectExtent l="6985" t="10795" r="6350" b="6350"/>
                <wp:docPr id="478038770"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E8A555" id="Prostokąt 2" o:spid="_x0000_s1026" style="width:10.2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">
                <w10:anchorlock/>
              </v:rect>
            </w:pict>
          </mc:Fallback>
        </mc:AlternateContent>
      </w:r>
      <w:r w:rsidRPr="00DA31D0">
        <w:rPr>
          <w:rFonts w:ascii="Tahoma" w:hAnsi="Tahoma" w:cs="Tahoma"/>
          <w:color w:val="000000"/>
        </w:rPr>
        <w:t xml:space="preserve"> TAK              </w:t>
      </w:r>
      <w:r w:rsidRPr="00DA31D0">
        <w:rPr>
          <w:rFonts w:ascii="Tahoma" w:hAnsi="Tahoma" w:cs="Tahoma"/>
          <w:noProof/>
        </w:rPr>
        <mc:AlternateContent>
          <mc:Choice Requires="wps">
            <w:drawing>
              <wp:inline distT="0" distB="0" distL="0" distR="0" wp14:anchorId="075A4254" wp14:editId="54613E58">
                <wp:extent cx="129540" cy="163830"/>
                <wp:effectExtent l="11430" t="10795" r="11430" b="6350"/>
                <wp:docPr id="837569995"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42FA3D" id="Prostokąt 1" o:spid="_x0000_s1026" style="width:10.2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">
                <w10:anchorlock/>
              </v:rect>
            </w:pict>
          </mc:Fallback>
        </mc:AlternateContent>
      </w:r>
      <w:r w:rsidRPr="00DA31D0">
        <w:rPr>
          <w:rFonts w:ascii="Tahoma" w:hAnsi="Tahoma" w:cs="Tahoma"/>
          <w:color w:val="000000"/>
        </w:rPr>
        <w:t xml:space="preserve"> NIE</w:t>
      </w:r>
    </w:p>
    <w:p w14:paraId="1ECD968E" w14:textId="77777777" w:rsidR="0036562C" w:rsidRPr="00DA31D0" w:rsidRDefault="0036562C" w:rsidP="0036562C">
      <w:pPr>
        <w:spacing w:line="276" w:lineRule="auto"/>
        <w:jc w:val="both"/>
        <w:rPr>
          <w:rFonts w:ascii="Tahoma" w:hAnsi="Tahoma" w:cs="Tahoma"/>
          <w:color w:val="000000"/>
        </w:rPr>
      </w:pPr>
    </w:p>
    <w:p w14:paraId="50157DDB" w14:textId="77777777" w:rsidR="0036562C" w:rsidRPr="00DA31D0" w:rsidRDefault="0036562C" w:rsidP="0036562C">
      <w:pPr>
        <w:spacing w:line="276" w:lineRule="auto"/>
        <w:jc w:val="both"/>
        <w:rPr>
          <w:rFonts w:ascii="Tahoma" w:hAnsi="Tahoma" w:cs="Tahoma"/>
          <w:u w:val="single"/>
        </w:rPr>
      </w:pPr>
      <w:r w:rsidRPr="00DA31D0">
        <w:rPr>
          <w:rFonts w:ascii="Tahoma" w:hAnsi="Tahoma" w:cs="Tahoma"/>
          <w:u w:val="single"/>
        </w:rPr>
        <w:t>W każdym momencie ma Pani/Pan prawo do cofnięcia zgody.</w:t>
      </w:r>
    </w:p>
    <w:p w14:paraId="638A2435" w14:textId="77777777" w:rsidR="0036562C" w:rsidRPr="00DA31D0" w:rsidRDefault="0036562C" w:rsidP="0036562C">
      <w:pPr>
        <w:spacing w:line="276" w:lineRule="auto"/>
        <w:jc w:val="both"/>
        <w:rPr>
          <w:rFonts w:ascii="Tahoma" w:hAnsi="Tahoma" w:cs="Tahoma"/>
        </w:rPr>
      </w:pPr>
      <w:r w:rsidRPr="00DA31D0">
        <w:rPr>
          <w:rFonts w:ascii="Tahoma" w:hAnsi="Tahoma" w:cs="Tahoma"/>
          <w:color w:val="000000"/>
        </w:rPr>
        <w:t>Podstawą do udzielenia zgody jest art. 6 ust. 1 lit a RODO.</w:t>
      </w:r>
    </w:p>
    <w:p w14:paraId="459BE370" w14:textId="77777777" w:rsidR="0036562C" w:rsidRPr="00DA31D0" w:rsidRDefault="0036562C" w:rsidP="0036562C">
      <w:pPr>
        <w:spacing w:line="276" w:lineRule="auto"/>
        <w:jc w:val="both"/>
        <w:rPr>
          <w:rFonts w:ascii="Tahoma" w:hAnsi="Tahoma" w:cs="Tahoma"/>
          <w:color w:val="000000"/>
        </w:rPr>
      </w:pPr>
    </w:p>
    <w:p w14:paraId="087125E5" w14:textId="77777777" w:rsidR="0036562C" w:rsidRPr="00DA31D0" w:rsidRDefault="0036562C" w:rsidP="0036562C">
      <w:pPr>
        <w:spacing w:line="276" w:lineRule="auto"/>
        <w:jc w:val="both"/>
        <w:rPr>
          <w:rFonts w:ascii="Tahoma" w:hAnsi="Tahoma" w:cs="Tahoma"/>
          <w:color w:val="000000"/>
        </w:rPr>
      </w:pPr>
    </w:p>
    <w:p w14:paraId="77C76C5F" w14:textId="77777777" w:rsidR="0036562C" w:rsidRPr="00DA31D0" w:rsidRDefault="0036562C" w:rsidP="0036562C">
      <w:pPr>
        <w:spacing w:line="276" w:lineRule="auto"/>
        <w:jc w:val="right"/>
        <w:rPr>
          <w:rFonts w:ascii="Tahoma" w:hAnsi="Tahoma" w:cs="Tahoma"/>
        </w:rPr>
      </w:pPr>
      <w:r w:rsidRPr="00DA31D0">
        <w:rPr>
          <w:rFonts w:ascii="Tahoma" w:hAnsi="Tahoma" w:cs="Tahoma"/>
        </w:rPr>
        <w:t>------------------------------------------------------</w:t>
      </w:r>
    </w:p>
    <w:p w14:paraId="389582D5" w14:textId="77777777" w:rsidR="0036562C" w:rsidRPr="00DA31D0" w:rsidRDefault="0036562C" w:rsidP="0036562C">
      <w:pPr>
        <w:spacing w:line="276" w:lineRule="auto"/>
        <w:ind w:left="4956" w:firstLine="708"/>
        <w:jc w:val="center"/>
        <w:rPr>
          <w:rFonts w:ascii="Tahoma" w:hAnsi="Tahoma" w:cs="Tahoma"/>
        </w:rPr>
      </w:pPr>
      <w:r w:rsidRPr="00DA31D0">
        <w:rPr>
          <w:rFonts w:ascii="Tahoma" w:hAnsi="Tahoma" w:cs="Tahoma"/>
        </w:rPr>
        <w:t xml:space="preserve">            (data i podpis)</w:t>
      </w:r>
    </w:p>
    <w:p w14:paraId="5AC8E4D8" w14:textId="77777777" w:rsidR="0036562C" w:rsidRPr="00DA31D0" w:rsidRDefault="0036562C" w:rsidP="0036562C">
      <w:pPr>
        <w:spacing w:line="276" w:lineRule="auto"/>
        <w:jc w:val="right"/>
        <w:rPr>
          <w:rFonts w:ascii="Tahoma" w:hAnsi="Tahoma" w:cs="Tahoma"/>
        </w:rPr>
      </w:pPr>
    </w:p>
    <w:p w14:paraId="68000689" w14:textId="77777777" w:rsidR="0036562C" w:rsidRPr="00DA31D0" w:rsidRDefault="0036562C" w:rsidP="0036562C">
      <w:pPr>
        <w:spacing w:line="276" w:lineRule="auto"/>
        <w:jc w:val="both"/>
        <w:rPr>
          <w:rFonts w:ascii="Tahoma" w:hAnsi="Tahoma" w:cs="Tahoma"/>
        </w:rPr>
      </w:pPr>
    </w:p>
    <w:p w14:paraId="6407AE54" w14:textId="77777777" w:rsidR="0036562C" w:rsidRPr="00DA31D0" w:rsidRDefault="0036562C" w:rsidP="0036562C">
      <w:pPr>
        <w:pStyle w:val="Tekstpodstawowy"/>
        <w:spacing w:before="180" w:after="180"/>
        <w:jc w:val="both"/>
        <w:rPr>
          <w:rFonts w:ascii="Tahoma" w:hAnsi="Tahoma" w:cs="Tahoma"/>
          <w:color w:val="000000"/>
        </w:rPr>
      </w:pPr>
    </w:p>
    <w:p w14:paraId="7C9B3758" w14:textId="77777777" w:rsidR="00BC4130" w:rsidRDefault="00BC4130"/>
    <w:sectPr w:rsidR="00BC4130" w:rsidSect="00931CC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erif">
    <w:charset w:val="00"/>
    <w:family w:val="roman"/>
    <w:pitch w:val="variable"/>
    <w:sig w:usb0="E00002FF" w:usb1="500078FF" w:usb2="00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2C"/>
    <w:rsid w:val="00310F4B"/>
    <w:rsid w:val="0036562C"/>
    <w:rsid w:val="00444983"/>
    <w:rsid w:val="00931CC1"/>
    <w:rsid w:val="00BC4130"/>
    <w:rsid w:val="00CB605E"/>
    <w:rsid w:val="00DD2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C1BD"/>
  <w15:chartTrackingRefBased/>
  <w15:docId w15:val="{79CB73A1-DA24-4C04-BA2E-EAD6230A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562C"/>
    <w:pPr>
      <w:spacing w:after="0" w:line="240" w:lineRule="auto"/>
    </w:pPr>
    <w:rPr>
      <w:rFonts w:ascii="Liberation Serif" w:eastAsia="NSimSun" w:hAnsi="Liberation Serif" w:cs="Mangal"/>
      <w:sz w:val="24"/>
      <w:szCs w:val="24"/>
      <w:lang w:eastAsia="zh-CN" w:bidi="hi-IN"/>
      <w14:ligatures w14:val="none"/>
    </w:rPr>
  </w:style>
  <w:style w:type="paragraph" w:styleId="Nagwek1">
    <w:name w:val="heading 1"/>
    <w:basedOn w:val="Normalny"/>
    <w:next w:val="Normalny"/>
    <w:link w:val="Nagwek1Znak"/>
    <w:uiPriority w:val="9"/>
    <w:qFormat/>
    <w:rsid w:val="0036562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Nagwek2">
    <w:name w:val="heading 2"/>
    <w:basedOn w:val="Normalny"/>
    <w:next w:val="Normalny"/>
    <w:link w:val="Nagwek2Znak"/>
    <w:uiPriority w:val="9"/>
    <w:semiHidden/>
    <w:unhideWhenUsed/>
    <w:qFormat/>
    <w:rsid w:val="0036562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Nagwek3">
    <w:name w:val="heading 3"/>
    <w:basedOn w:val="Normalny"/>
    <w:next w:val="Normalny"/>
    <w:link w:val="Nagwek3Znak"/>
    <w:uiPriority w:val="9"/>
    <w:semiHidden/>
    <w:unhideWhenUsed/>
    <w:qFormat/>
    <w:rsid w:val="0036562C"/>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Nagwek4">
    <w:name w:val="heading 4"/>
    <w:basedOn w:val="Normalny"/>
    <w:next w:val="Normalny"/>
    <w:link w:val="Nagwek4Znak"/>
    <w:uiPriority w:val="9"/>
    <w:semiHidden/>
    <w:unhideWhenUsed/>
    <w:qFormat/>
    <w:rsid w:val="0036562C"/>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bidi="ar-SA"/>
      <w14:ligatures w14:val="standardContextual"/>
    </w:rPr>
  </w:style>
  <w:style w:type="paragraph" w:styleId="Nagwek5">
    <w:name w:val="heading 5"/>
    <w:basedOn w:val="Normalny"/>
    <w:next w:val="Normalny"/>
    <w:link w:val="Nagwek5Znak"/>
    <w:uiPriority w:val="9"/>
    <w:semiHidden/>
    <w:unhideWhenUsed/>
    <w:qFormat/>
    <w:rsid w:val="0036562C"/>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bidi="ar-SA"/>
      <w14:ligatures w14:val="standardContextual"/>
    </w:rPr>
  </w:style>
  <w:style w:type="paragraph" w:styleId="Nagwek6">
    <w:name w:val="heading 6"/>
    <w:basedOn w:val="Normalny"/>
    <w:next w:val="Normalny"/>
    <w:link w:val="Nagwek6Znak"/>
    <w:uiPriority w:val="9"/>
    <w:semiHidden/>
    <w:unhideWhenUsed/>
    <w:qFormat/>
    <w:rsid w:val="0036562C"/>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Nagwek7">
    <w:name w:val="heading 7"/>
    <w:basedOn w:val="Normalny"/>
    <w:next w:val="Normalny"/>
    <w:link w:val="Nagwek7Znak"/>
    <w:uiPriority w:val="9"/>
    <w:semiHidden/>
    <w:unhideWhenUsed/>
    <w:qFormat/>
    <w:rsid w:val="0036562C"/>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Nagwek8">
    <w:name w:val="heading 8"/>
    <w:basedOn w:val="Normalny"/>
    <w:next w:val="Normalny"/>
    <w:link w:val="Nagwek8Znak"/>
    <w:uiPriority w:val="9"/>
    <w:semiHidden/>
    <w:unhideWhenUsed/>
    <w:qFormat/>
    <w:rsid w:val="0036562C"/>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Nagwek9">
    <w:name w:val="heading 9"/>
    <w:basedOn w:val="Normalny"/>
    <w:next w:val="Normalny"/>
    <w:link w:val="Nagwek9Znak"/>
    <w:uiPriority w:val="9"/>
    <w:semiHidden/>
    <w:unhideWhenUsed/>
    <w:qFormat/>
    <w:rsid w:val="0036562C"/>
    <w:pPr>
      <w:keepNext/>
      <w:keepLines/>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2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6562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6562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6562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6562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656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2C"/>
    <w:rPr>
      <w:rFonts w:eastAsiaTheme="majorEastAsia" w:cstheme="majorBidi"/>
      <w:color w:val="272727" w:themeColor="text1" w:themeTint="D8"/>
    </w:rPr>
  </w:style>
  <w:style w:type="paragraph" w:styleId="Tytu">
    <w:name w:val="Title"/>
    <w:basedOn w:val="Normalny"/>
    <w:next w:val="Normalny"/>
    <w:link w:val="TytuZnak"/>
    <w:uiPriority w:val="10"/>
    <w:qFormat/>
    <w:rsid w:val="0036562C"/>
    <w:pPr>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ytuZnak">
    <w:name w:val="Tytuł Znak"/>
    <w:basedOn w:val="Domylnaczcionkaakapitu"/>
    <w:link w:val="Tytu"/>
    <w:uiPriority w:val="10"/>
    <w:rsid w:val="003656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2C"/>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PodtytuZnak">
    <w:name w:val="Podtytuł Znak"/>
    <w:basedOn w:val="Domylnaczcionkaakapitu"/>
    <w:link w:val="Podtytu"/>
    <w:uiPriority w:val="11"/>
    <w:rsid w:val="003656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2C"/>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CytatZnak">
    <w:name w:val="Cytat Znak"/>
    <w:basedOn w:val="Domylnaczcionkaakapitu"/>
    <w:link w:val="Cytat"/>
    <w:uiPriority w:val="29"/>
    <w:rsid w:val="0036562C"/>
    <w:rPr>
      <w:i/>
      <w:iCs/>
      <w:color w:val="404040" w:themeColor="text1" w:themeTint="BF"/>
    </w:rPr>
  </w:style>
  <w:style w:type="paragraph" w:styleId="Akapitzlist">
    <w:name w:val="List Paragraph"/>
    <w:basedOn w:val="Normalny"/>
    <w:uiPriority w:val="34"/>
    <w:qFormat/>
    <w:rsid w:val="0036562C"/>
    <w:pPr>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Wyrnienieintensywne">
    <w:name w:val="Intense Emphasis"/>
    <w:basedOn w:val="Domylnaczcionkaakapitu"/>
    <w:uiPriority w:val="21"/>
    <w:qFormat/>
    <w:rsid w:val="0036562C"/>
    <w:rPr>
      <w:i/>
      <w:iCs/>
      <w:color w:val="2F5496" w:themeColor="accent1" w:themeShade="BF"/>
    </w:rPr>
  </w:style>
  <w:style w:type="paragraph" w:styleId="Cytatintensywny">
    <w:name w:val="Intense Quote"/>
    <w:basedOn w:val="Normalny"/>
    <w:next w:val="Normalny"/>
    <w:link w:val="CytatintensywnyZnak"/>
    <w:uiPriority w:val="30"/>
    <w:qFormat/>
    <w:rsid w:val="0036562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bidi="ar-SA"/>
      <w14:ligatures w14:val="standardContextual"/>
    </w:rPr>
  </w:style>
  <w:style w:type="character" w:customStyle="1" w:styleId="CytatintensywnyZnak">
    <w:name w:val="Cytat intensywny Znak"/>
    <w:basedOn w:val="Domylnaczcionkaakapitu"/>
    <w:link w:val="Cytatintensywny"/>
    <w:uiPriority w:val="30"/>
    <w:rsid w:val="0036562C"/>
    <w:rPr>
      <w:i/>
      <w:iCs/>
      <w:color w:val="2F5496" w:themeColor="accent1" w:themeShade="BF"/>
    </w:rPr>
  </w:style>
  <w:style w:type="character" w:styleId="Odwoanieintensywne">
    <w:name w:val="Intense Reference"/>
    <w:basedOn w:val="Domylnaczcionkaakapitu"/>
    <w:uiPriority w:val="32"/>
    <w:qFormat/>
    <w:rsid w:val="0036562C"/>
    <w:rPr>
      <w:b/>
      <w:bCs/>
      <w:smallCaps/>
      <w:color w:val="2F5496" w:themeColor="accent1" w:themeShade="BF"/>
      <w:spacing w:val="5"/>
    </w:rPr>
  </w:style>
  <w:style w:type="character" w:customStyle="1" w:styleId="czeinternetowe">
    <w:name w:val="Łącze internetowe"/>
    <w:rsid w:val="0036562C"/>
    <w:rPr>
      <w:color w:val="000080"/>
      <w:u w:val="single"/>
      <w:lang/>
    </w:rPr>
  </w:style>
  <w:style w:type="paragraph" w:styleId="Tekstpodstawowy">
    <w:name w:val="Body Text"/>
    <w:basedOn w:val="Normalny"/>
    <w:link w:val="TekstpodstawowyZnak"/>
    <w:rsid w:val="0036562C"/>
    <w:pPr>
      <w:spacing w:after="140" w:line="276" w:lineRule="auto"/>
    </w:pPr>
  </w:style>
  <w:style w:type="character" w:customStyle="1" w:styleId="TekstpodstawowyZnak">
    <w:name w:val="Tekst podstawowy Znak"/>
    <w:basedOn w:val="Domylnaczcionkaakapitu"/>
    <w:link w:val="Tekstpodstawowy"/>
    <w:rsid w:val="0036562C"/>
    <w:rPr>
      <w:rFonts w:ascii="Liberation Serif" w:eastAsia="NSimSun" w:hAnsi="Liberation Serif" w:cs="Mangal"/>
      <w:sz w:val="24"/>
      <w:szCs w:val="24"/>
      <w:lang w:eastAsia="zh-CN" w:bidi="hi-IN"/>
      <w14:ligatures w14:val="none"/>
    </w:rPr>
  </w:style>
  <w:style w:type="character" w:styleId="Hipercze">
    <w:name w:val="Hyperlink"/>
    <w:uiPriority w:val="99"/>
    <w:semiHidden/>
    <w:unhideWhenUsed/>
    <w:rsid w:val="00365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4" Type="http://schemas.openxmlformats.org/officeDocument/2006/relationships/hyperlink" Target="mailto:iod.sosw@powiat.zgorzele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4751</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2026-03-25T10:18:00Z</dcterms:created>
  <dcterms:modified xsi:type="dcterms:W3CDTF">2026-03-25T10:19:00Z</dcterms:modified>
</cp:coreProperties>
</file>